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BD490" w14:textId="38271921" w:rsidR="00F10F70" w:rsidRDefault="007B0D30" w:rsidP="73B7B2D2">
      <w:pPr>
        <w:jc w:val="center"/>
        <w:rPr>
          <w:b/>
          <w:bCs/>
          <w:sz w:val="56"/>
          <w:szCs w:val="56"/>
        </w:rPr>
      </w:pPr>
      <w:r>
        <w:rPr>
          <w:noProof/>
        </w:rPr>
        <w:drawing>
          <wp:inline distT="0" distB="0" distL="0" distR="0" wp14:anchorId="3D9016A2" wp14:editId="45CA601A">
            <wp:extent cx="4672799" cy="467279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0">
                      <a:extLst>
                        <a:ext uri="{28A0092B-C50C-407E-A947-70E740481C1C}">
                          <a14:useLocalDpi xmlns:a14="http://schemas.microsoft.com/office/drawing/2010/main" val="0"/>
                        </a:ext>
                      </a:extLst>
                    </a:blip>
                    <a:stretch>
                      <a:fillRect/>
                    </a:stretch>
                  </pic:blipFill>
                  <pic:spPr>
                    <a:xfrm>
                      <a:off x="0" y="0"/>
                      <a:ext cx="4672799" cy="4672799"/>
                    </a:xfrm>
                    <a:prstGeom prst="rect">
                      <a:avLst/>
                    </a:prstGeom>
                  </pic:spPr>
                </pic:pic>
              </a:graphicData>
            </a:graphic>
          </wp:inline>
        </w:drawing>
      </w:r>
    </w:p>
    <w:p w14:paraId="6901D90B" w14:textId="394E128F" w:rsidR="00BD03AC" w:rsidRPr="00911E20" w:rsidRDefault="00573A38" w:rsidP="73B7B2D2">
      <w:pPr>
        <w:jc w:val="center"/>
        <w:rPr>
          <w:b/>
          <w:bCs/>
        </w:rPr>
      </w:pPr>
      <w:r>
        <w:rPr>
          <w:b/>
          <w:bCs/>
          <w:sz w:val="56"/>
          <w:szCs w:val="56"/>
        </w:rPr>
        <w:t>Uniform</w:t>
      </w:r>
      <w:r w:rsidR="00B44966">
        <w:rPr>
          <w:b/>
          <w:bCs/>
          <w:sz w:val="56"/>
          <w:szCs w:val="56"/>
        </w:rPr>
        <w:t xml:space="preserve"> Policy</w:t>
      </w:r>
    </w:p>
    <w:p w14:paraId="06F07907" w14:textId="77777777" w:rsidR="00BD03AC" w:rsidRPr="00911E20" w:rsidRDefault="00BD03AC" w:rsidP="73B7B2D2">
      <w:pPr>
        <w:jc w:val="center"/>
        <w:rPr>
          <w:b/>
          <w:bCs/>
        </w:rPr>
      </w:pPr>
    </w:p>
    <w:tbl>
      <w:tblPr>
        <w:tblStyle w:val="TableGrid"/>
        <w:tblW w:w="0" w:type="auto"/>
        <w:tblLook w:val="04A0" w:firstRow="1" w:lastRow="0" w:firstColumn="1" w:lastColumn="0" w:noHBand="0" w:noVBand="1"/>
      </w:tblPr>
      <w:tblGrid>
        <w:gridCol w:w="4508"/>
        <w:gridCol w:w="4508"/>
      </w:tblGrid>
      <w:tr w:rsidR="00BD03AC" w:rsidRPr="00911E20" w14:paraId="688365B7" w14:textId="77777777" w:rsidTr="73B7B2D2">
        <w:trPr>
          <w:trHeight w:val="567"/>
        </w:trPr>
        <w:tc>
          <w:tcPr>
            <w:tcW w:w="4508" w:type="dxa"/>
            <w:shd w:val="clear" w:color="auto" w:fill="FFFFFF" w:themeFill="background1"/>
            <w:vAlign w:val="center"/>
          </w:tcPr>
          <w:p w14:paraId="525FC8F3" w14:textId="7EA87BD7" w:rsidR="00BD03AC" w:rsidRPr="00911E20" w:rsidRDefault="00F10F70" w:rsidP="73B7B2D2">
            <w:pPr>
              <w:jc w:val="center"/>
              <w:rPr>
                <w:b/>
                <w:bCs/>
                <w:sz w:val="28"/>
                <w:szCs w:val="28"/>
              </w:rPr>
            </w:pPr>
            <w:r w:rsidRPr="73B7B2D2">
              <w:rPr>
                <w:b/>
                <w:bCs/>
                <w:sz w:val="28"/>
                <w:szCs w:val="28"/>
              </w:rPr>
              <w:t>Version</w:t>
            </w:r>
            <w:r w:rsidR="0FC42F9B" w:rsidRPr="73B7B2D2">
              <w:rPr>
                <w:b/>
                <w:bCs/>
                <w:sz w:val="28"/>
                <w:szCs w:val="28"/>
              </w:rPr>
              <w:t>:</w:t>
            </w:r>
          </w:p>
        </w:tc>
        <w:tc>
          <w:tcPr>
            <w:tcW w:w="4508" w:type="dxa"/>
            <w:shd w:val="clear" w:color="auto" w:fill="FFFFFF" w:themeFill="background1"/>
            <w:vAlign w:val="center"/>
          </w:tcPr>
          <w:p w14:paraId="3FACF017" w14:textId="321FC453" w:rsidR="00BD03AC" w:rsidRPr="009F44B1" w:rsidRDefault="0F7277AD" w:rsidP="73B7B2D2">
            <w:pPr>
              <w:jc w:val="center"/>
              <w:rPr>
                <w:b/>
                <w:bCs/>
                <w:sz w:val="28"/>
                <w:szCs w:val="28"/>
              </w:rPr>
            </w:pPr>
            <w:r w:rsidRPr="73B7B2D2">
              <w:rPr>
                <w:b/>
                <w:bCs/>
                <w:sz w:val="28"/>
                <w:szCs w:val="28"/>
              </w:rPr>
              <w:t>1</w:t>
            </w:r>
          </w:p>
        </w:tc>
      </w:tr>
      <w:tr w:rsidR="0049141A" w:rsidRPr="00911E20" w14:paraId="1F0D6F28" w14:textId="77777777" w:rsidTr="73B7B2D2">
        <w:trPr>
          <w:trHeight w:val="567"/>
        </w:trPr>
        <w:tc>
          <w:tcPr>
            <w:tcW w:w="4508" w:type="dxa"/>
            <w:shd w:val="clear" w:color="auto" w:fill="FFFFFF" w:themeFill="background1"/>
            <w:vAlign w:val="center"/>
          </w:tcPr>
          <w:p w14:paraId="43942A86" w14:textId="1DE8C972" w:rsidR="0049141A" w:rsidRPr="00911E20" w:rsidRDefault="0FC42F9B" w:rsidP="73B7B2D2">
            <w:pPr>
              <w:jc w:val="center"/>
              <w:rPr>
                <w:b/>
                <w:bCs/>
                <w:sz w:val="28"/>
                <w:szCs w:val="28"/>
              </w:rPr>
            </w:pPr>
            <w:r w:rsidRPr="73B7B2D2">
              <w:rPr>
                <w:b/>
                <w:bCs/>
                <w:sz w:val="28"/>
                <w:szCs w:val="28"/>
              </w:rPr>
              <w:t>Date created/updated:</w:t>
            </w:r>
          </w:p>
        </w:tc>
        <w:tc>
          <w:tcPr>
            <w:tcW w:w="4508" w:type="dxa"/>
            <w:shd w:val="clear" w:color="auto" w:fill="FFFFFF" w:themeFill="background1"/>
            <w:vAlign w:val="center"/>
          </w:tcPr>
          <w:p w14:paraId="26301E77" w14:textId="7E0F7362" w:rsidR="0049141A" w:rsidRPr="009F44B1" w:rsidRDefault="004B6A3D" w:rsidP="73B7B2D2">
            <w:pPr>
              <w:jc w:val="center"/>
              <w:rPr>
                <w:b/>
                <w:bCs/>
                <w:sz w:val="28"/>
                <w:szCs w:val="28"/>
              </w:rPr>
            </w:pPr>
            <w:r>
              <w:rPr>
                <w:b/>
                <w:bCs/>
                <w:sz w:val="28"/>
                <w:szCs w:val="28"/>
              </w:rPr>
              <w:t>September 2023</w:t>
            </w:r>
          </w:p>
        </w:tc>
      </w:tr>
      <w:tr w:rsidR="0049141A" w:rsidRPr="00911E20" w14:paraId="51F9341C" w14:textId="77777777" w:rsidTr="73B7B2D2">
        <w:trPr>
          <w:trHeight w:val="567"/>
        </w:trPr>
        <w:tc>
          <w:tcPr>
            <w:tcW w:w="4508" w:type="dxa"/>
            <w:shd w:val="clear" w:color="auto" w:fill="FFFFFF" w:themeFill="background1"/>
            <w:vAlign w:val="center"/>
          </w:tcPr>
          <w:p w14:paraId="643FB46C" w14:textId="269721C8" w:rsidR="0049141A" w:rsidRPr="00911E20" w:rsidRDefault="0FC42F9B" w:rsidP="73B7B2D2">
            <w:pPr>
              <w:jc w:val="center"/>
              <w:rPr>
                <w:b/>
                <w:bCs/>
                <w:sz w:val="28"/>
                <w:szCs w:val="28"/>
              </w:rPr>
            </w:pPr>
            <w:r w:rsidRPr="73B7B2D2">
              <w:rPr>
                <w:b/>
                <w:bCs/>
                <w:sz w:val="28"/>
                <w:szCs w:val="28"/>
              </w:rPr>
              <w:t>Ratified by:</w:t>
            </w:r>
          </w:p>
        </w:tc>
        <w:tc>
          <w:tcPr>
            <w:tcW w:w="4508" w:type="dxa"/>
            <w:shd w:val="clear" w:color="auto" w:fill="FFFFFF" w:themeFill="background1"/>
            <w:vAlign w:val="center"/>
          </w:tcPr>
          <w:p w14:paraId="7AF98892" w14:textId="3A530078" w:rsidR="0049141A" w:rsidRPr="009F44B1" w:rsidRDefault="2B9F8D56" w:rsidP="73B7B2D2">
            <w:pPr>
              <w:jc w:val="center"/>
              <w:rPr>
                <w:b/>
                <w:bCs/>
                <w:sz w:val="28"/>
                <w:szCs w:val="28"/>
              </w:rPr>
            </w:pPr>
            <w:r w:rsidRPr="73B7B2D2">
              <w:rPr>
                <w:b/>
                <w:bCs/>
                <w:sz w:val="28"/>
                <w:szCs w:val="28"/>
              </w:rPr>
              <w:t>Mrs Jenn Hill</w:t>
            </w:r>
          </w:p>
        </w:tc>
      </w:tr>
      <w:tr w:rsidR="0049141A" w:rsidRPr="00911E20" w14:paraId="11DED2FF" w14:textId="77777777" w:rsidTr="73B7B2D2">
        <w:trPr>
          <w:trHeight w:val="567"/>
        </w:trPr>
        <w:tc>
          <w:tcPr>
            <w:tcW w:w="4508" w:type="dxa"/>
            <w:shd w:val="clear" w:color="auto" w:fill="FFFFFF" w:themeFill="background1"/>
            <w:vAlign w:val="center"/>
          </w:tcPr>
          <w:p w14:paraId="3F988DB1" w14:textId="31380E9B" w:rsidR="0049141A" w:rsidRPr="00911E20" w:rsidRDefault="00F10F70" w:rsidP="73B7B2D2">
            <w:pPr>
              <w:jc w:val="center"/>
              <w:rPr>
                <w:b/>
                <w:bCs/>
                <w:sz w:val="28"/>
                <w:szCs w:val="28"/>
              </w:rPr>
            </w:pPr>
            <w:r w:rsidRPr="73B7B2D2">
              <w:rPr>
                <w:b/>
                <w:bCs/>
                <w:sz w:val="28"/>
                <w:szCs w:val="28"/>
              </w:rPr>
              <w:t>Date</w:t>
            </w:r>
            <w:r w:rsidR="0FC42F9B" w:rsidRPr="73B7B2D2">
              <w:rPr>
                <w:b/>
                <w:bCs/>
                <w:sz w:val="28"/>
                <w:szCs w:val="28"/>
              </w:rPr>
              <w:t xml:space="preserve"> ratified:</w:t>
            </w:r>
          </w:p>
        </w:tc>
        <w:tc>
          <w:tcPr>
            <w:tcW w:w="4508" w:type="dxa"/>
            <w:shd w:val="clear" w:color="auto" w:fill="FFFFFF" w:themeFill="background1"/>
            <w:vAlign w:val="center"/>
          </w:tcPr>
          <w:p w14:paraId="5A8094F1" w14:textId="2AE56F34" w:rsidR="0049141A" w:rsidRPr="009F44B1" w:rsidRDefault="00792FCF" w:rsidP="73B7B2D2">
            <w:pPr>
              <w:jc w:val="center"/>
              <w:rPr>
                <w:b/>
                <w:bCs/>
                <w:sz w:val="28"/>
                <w:szCs w:val="28"/>
              </w:rPr>
            </w:pPr>
            <w:r>
              <w:rPr>
                <w:b/>
                <w:bCs/>
                <w:sz w:val="28"/>
                <w:szCs w:val="28"/>
              </w:rPr>
              <w:t>October 2023</w:t>
            </w:r>
          </w:p>
        </w:tc>
      </w:tr>
      <w:tr w:rsidR="0049141A" w:rsidRPr="00911E20" w14:paraId="227C2C46" w14:textId="77777777" w:rsidTr="73B7B2D2">
        <w:trPr>
          <w:trHeight w:val="567"/>
        </w:trPr>
        <w:tc>
          <w:tcPr>
            <w:tcW w:w="4508" w:type="dxa"/>
            <w:shd w:val="clear" w:color="auto" w:fill="FFFFFF" w:themeFill="background1"/>
            <w:vAlign w:val="center"/>
          </w:tcPr>
          <w:p w14:paraId="40C1F636" w14:textId="622AB1CD" w:rsidR="0049141A" w:rsidRPr="00911E20" w:rsidRDefault="00F10F70" w:rsidP="73B7B2D2">
            <w:pPr>
              <w:jc w:val="center"/>
              <w:rPr>
                <w:b/>
                <w:bCs/>
                <w:sz w:val="28"/>
                <w:szCs w:val="28"/>
              </w:rPr>
            </w:pPr>
            <w:r w:rsidRPr="73B7B2D2">
              <w:rPr>
                <w:b/>
                <w:bCs/>
                <w:sz w:val="28"/>
                <w:szCs w:val="28"/>
              </w:rPr>
              <w:t>Date issued:</w:t>
            </w:r>
          </w:p>
        </w:tc>
        <w:tc>
          <w:tcPr>
            <w:tcW w:w="4508" w:type="dxa"/>
            <w:shd w:val="clear" w:color="auto" w:fill="FFFFFF" w:themeFill="background1"/>
            <w:vAlign w:val="center"/>
          </w:tcPr>
          <w:p w14:paraId="6C0F4FFA" w14:textId="3F576F2A" w:rsidR="0049141A" w:rsidRPr="009F44B1" w:rsidRDefault="00792FCF" w:rsidP="73B7B2D2">
            <w:pPr>
              <w:jc w:val="center"/>
              <w:rPr>
                <w:b/>
                <w:bCs/>
                <w:sz w:val="28"/>
                <w:szCs w:val="28"/>
              </w:rPr>
            </w:pPr>
            <w:r>
              <w:rPr>
                <w:b/>
                <w:bCs/>
                <w:sz w:val="28"/>
                <w:szCs w:val="28"/>
              </w:rPr>
              <w:t>October 2023</w:t>
            </w:r>
          </w:p>
        </w:tc>
      </w:tr>
      <w:tr w:rsidR="00BD03AC" w:rsidRPr="00911E20" w14:paraId="718DBBBE" w14:textId="77777777" w:rsidTr="73B7B2D2">
        <w:trPr>
          <w:trHeight w:val="567"/>
        </w:trPr>
        <w:tc>
          <w:tcPr>
            <w:tcW w:w="4508" w:type="dxa"/>
            <w:shd w:val="clear" w:color="auto" w:fill="FFFFFF" w:themeFill="background1"/>
            <w:vAlign w:val="center"/>
          </w:tcPr>
          <w:p w14:paraId="13E202A3" w14:textId="399C4A11" w:rsidR="00BD03AC" w:rsidRPr="00911E20" w:rsidRDefault="00F10F70" w:rsidP="73B7B2D2">
            <w:pPr>
              <w:jc w:val="center"/>
              <w:rPr>
                <w:b/>
                <w:bCs/>
                <w:sz w:val="28"/>
                <w:szCs w:val="28"/>
              </w:rPr>
            </w:pPr>
            <w:r w:rsidRPr="73B7B2D2">
              <w:rPr>
                <w:b/>
                <w:bCs/>
                <w:sz w:val="28"/>
                <w:szCs w:val="28"/>
              </w:rPr>
              <w:t xml:space="preserve">Policy </w:t>
            </w:r>
            <w:r w:rsidR="6A5E5C5B" w:rsidRPr="73B7B2D2">
              <w:rPr>
                <w:b/>
                <w:bCs/>
                <w:sz w:val="28"/>
                <w:szCs w:val="28"/>
              </w:rPr>
              <w:t>Review Date:</w:t>
            </w:r>
          </w:p>
        </w:tc>
        <w:tc>
          <w:tcPr>
            <w:tcW w:w="4508" w:type="dxa"/>
            <w:shd w:val="clear" w:color="auto" w:fill="FFFFFF" w:themeFill="background1"/>
            <w:vAlign w:val="center"/>
          </w:tcPr>
          <w:p w14:paraId="608BE2EE" w14:textId="3A988F32" w:rsidR="00BD03AC" w:rsidRPr="009F44B1" w:rsidRDefault="0756DF92" w:rsidP="73B7B2D2">
            <w:pPr>
              <w:jc w:val="center"/>
              <w:rPr>
                <w:b/>
                <w:bCs/>
                <w:sz w:val="28"/>
                <w:szCs w:val="28"/>
              </w:rPr>
            </w:pPr>
            <w:r w:rsidRPr="73B7B2D2">
              <w:rPr>
                <w:b/>
                <w:bCs/>
                <w:sz w:val="28"/>
                <w:szCs w:val="28"/>
              </w:rPr>
              <w:t>September 2024</w:t>
            </w:r>
          </w:p>
        </w:tc>
      </w:tr>
      <w:tr w:rsidR="00BD03AC" w:rsidRPr="00911E20" w14:paraId="573E7AA9" w14:textId="77777777" w:rsidTr="73B7B2D2">
        <w:trPr>
          <w:trHeight w:val="567"/>
        </w:trPr>
        <w:tc>
          <w:tcPr>
            <w:tcW w:w="4508" w:type="dxa"/>
            <w:shd w:val="clear" w:color="auto" w:fill="FFFFFF" w:themeFill="background1"/>
            <w:vAlign w:val="center"/>
          </w:tcPr>
          <w:p w14:paraId="65686ED1" w14:textId="13E4D6EE" w:rsidR="00BD03AC" w:rsidRPr="00911E20" w:rsidRDefault="0FC42F9B" w:rsidP="73B7B2D2">
            <w:pPr>
              <w:jc w:val="center"/>
              <w:rPr>
                <w:b/>
                <w:bCs/>
                <w:sz w:val="28"/>
                <w:szCs w:val="28"/>
              </w:rPr>
            </w:pPr>
            <w:r w:rsidRPr="73B7B2D2">
              <w:rPr>
                <w:b/>
                <w:bCs/>
                <w:sz w:val="28"/>
                <w:szCs w:val="28"/>
              </w:rPr>
              <w:t>Post Holder</w:t>
            </w:r>
            <w:r w:rsidR="6A5E5C5B" w:rsidRPr="73B7B2D2">
              <w:rPr>
                <w:b/>
                <w:bCs/>
                <w:sz w:val="28"/>
                <w:szCs w:val="28"/>
              </w:rPr>
              <w:t xml:space="preserve"> Responsible for Review:</w:t>
            </w:r>
          </w:p>
        </w:tc>
        <w:tc>
          <w:tcPr>
            <w:tcW w:w="4508" w:type="dxa"/>
            <w:shd w:val="clear" w:color="auto" w:fill="FFFFFF" w:themeFill="background1"/>
            <w:vAlign w:val="center"/>
          </w:tcPr>
          <w:p w14:paraId="72703F6F" w14:textId="5E1D354E" w:rsidR="00BD03AC" w:rsidRPr="009F44B1" w:rsidRDefault="194D9DBB" w:rsidP="73B7B2D2">
            <w:pPr>
              <w:jc w:val="center"/>
              <w:rPr>
                <w:b/>
                <w:bCs/>
                <w:sz w:val="28"/>
                <w:szCs w:val="28"/>
              </w:rPr>
            </w:pPr>
            <w:r w:rsidRPr="73B7B2D2">
              <w:rPr>
                <w:b/>
                <w:bCs/>
                <w:sz w:val="28"/>
                <w:szCs w:val="28"/>
              </w:rPr>
              <w:t>Mrs Emma Brocklesby</w:t>
            </w:r>
          </w:p>
        </w:tc>
      </w:tr>
    </w:tbl>
    <w:p w14:paraId="12F4909F" w14:textId="42EEECF3" w:rsidR="00F10F70" w:rsidRDefault="00F10F70" w:rsidP="73B7B2D2">
      <w:pPr>
        <w:jc w:val="center"/>
        <w:rPr>
          <w:b/>
          <w:bCs/>
        </w:rPr>
      </w:pPr>
    </w:p>
    <w:p w14:paraId="63050356" w14:textId="77777777" w:rsidR="00F10F70" w:rsidRDefault="00F10F70" w:rsidP="73B7B2D2">
      <w:pPr>
        <w:rPr>
          <w:b/>
          <w:bCs/>
        </w:rPr>
      </w:pPr>
      <w:r w:rsidRPr="73B7B2D2">
        <w:rPr>
          <w:b/>
          <w:bCs/>
        </w:rPr>
        <w:br w:type="page"/>
      </w:r>
    </w:p>
    <w:p w14:paraId="165E83B1" w14:textId="77777777" w:rsidR="00BD03AC" w:rsidRPr="00911E20" w:rsidRDefault="00BD03AC" w:rsidP="73B7B2D2">
      <w:pPr>
        <w:jc w:val="center"/>
        <w:rPr>
          <w:b/>
          <w:bCs/>
        </w:rPr>
      </w:pPr>
    </w:p>
    <w:p w14:paraId="449C7E8C" w14:textId="77777777" w:rsidR="00693567" w:rsidRPr="00693567" w:rsidRDefault="00693567" w:rsidP="00414010">
      <w:pPr>
        <w:spacing w:after="0"/>
        <w:rPr>
          <w:b/>
          <w:bCs/>
        </w:rPr>
      </w:pPr>
      <w:r w:rsidRPr="00693567">
        <w:rPr>
          <w:b/>
          <w:bCs/>
        </w:rPr>
        <w:t xml:space="preserve">Commitment to Equality: </w:t>
      </w:r>
    </w:p>
    <w:p w14:paraId="64DA41B1" w14:textId="77777777" w:rsidR="00693567" w:rsidRDefault="00693567" w:rsidP="73B7B2D2">
      <w:pPr>
        <w:spacing w:after="0"/>
        <w:rPr>
          <w:b/>
          <w:bCs/>
        </w:rPr>
      </w:pPr>
    </w:p>
    <w:p w14:paraId="6B6CCCE8" w14:textId="42AF9454" w:rsidR="00693567" w:rsidRDefault="00693567" w:rsidP="73B7B2D2">
      <w:pPr>
        <w:spacing w:after="0"/>
        <w:rPr>
          <w:b/>
          <w:bCs/>
        </w:rPr>
      </w:pPr>
      <w:r w:rsidRPr="73B7B2D2">
        <w:rPr>
          <w:b/>
          <w:bCs/>
        </w:rPr>
        <w:t>We are committed to providing a positive working environment which is free from prejudice and unlawful discrimination and any form of harassment, bullying or victimisation. We have developed. a number of key policies to ensure that the principles of Catholic Social Teaching in relation to human dignity and dignity in work become embedded into every aspect of school life and these. policies are reviewed regularly in this regard.</w:t>
      </w:r>
    </w:p>
    <w:p w14:paraId="71324B72" w14:textId="77777777" w:rsidR="00693567" w:rsidRDefault="00693567" w:rsidP="73B7B2D2">
      <w:pPr>
        <w:spacing w:after="0"/>
        <w:rPr>
          <w:b/>
          <w:bCs/>
        </w:rPr>
      </w:pPr>
    </w:p>
    <w:p w14:paraId="1B76D77E" w14:textId="27F40B2A" w:rsidR="00BD03AC" w:rsidRPr="00792FCF" w:rsidRDefault="00693567" w:rsidP="73B7B2D2">
      <w:pPr>
        <w:spacing w:after="0"/>
        <w:rPr>
          <w:b/>
          <w:bCs/>
        </w:rPr>
      </w:pPr>
      <w:r w:rsidRPr="00792FCF">
        <w:rPr>
          <w:b/>
          <w:bCs/>
        </w:rPr>
        <w:t>This</w:t>
      </w:r>
      <w:r w:rsidR="00573A38" w:rsidRPr="00792FCF">
        <w:rPr>
          <w:b/>
          <w:bCs/>
        </w:rPr>
        <w:t xml:space="preserve"> Uniform Policy </w:t>
      </w:r>
      <w:r w:rsidRPr="00792FCF">
        <w:rPr>
          <w:b/>
          <w:bCs/>
        </w:rPr>
        <w:t>has been approved and adopted by</w:t>
      </w:r>
      <w:r w:rsidR="00D67046" w:rsidRPr="00792FCF">
        <w:rPr>
          <w:b/>
          <w:bCs/>
        </w:rPr>
        <w:t xml:space="preserve"> St Wulstan’s Catholic Primary School</w:t>
      </w:r>
      <w:r w:rsidRPr="00792FCF">
        <w:rPr>
          <w:b/>
          <w:bCs/>
        </w:rPr>
        <w:t xml:space="preserve"> on </w:t>
      </w:r>
      <w:r w:rsidR="00792FCF">
        <w:rPr>
          <w:b/>
          <w:bCs/>
        </w:rPr>
        <w:t>October 2023</w:t>
      </w:r>
      <w:r w:rsidRPr="00792FCF">
        <w:rPr>
          <w:b/>
          <w:bCs/>
        </w:rPr>
        <w:t xml:space="preserve"> and will be reviewed in </w:t>
      </w:r>
      <w:r w:rsidR="00792FCF">
        <w:rPr>
          <w:b/>
          <w:bCs/>
        </w:rPr>
        <w:t>September 2024</w:t>
      </w:r>
      <w:r w:rsidRPr="00792FCF">
        <w:rPr>
          <w:b/>
          <w:bCs/>
        </w:rPr>
        <w:t>.</w:t>
      </w:r>
    </w:p>
    <w:p w14:paraId="3935AA41" w14:textId="77777777" w:rsidR="00911E20" w:rsidRPr="00792FCF" w:rsidRDefault="00911E20" w:rsidP="73B7B2D2">
      <w:pPr>
        <w:spacing w:after="0"/>
        <w:rPr>
          <w:b/>
          <w:bCs/>
        </w:rPr>
      </w:pPr>
    </w:p>
    <w:p w14:paraId="2021B9B9" w14:textId="150ADC51" w:rsidR="00693567" w:rsidRPr="00792FCF" w:rsidRDefault="00693567" w:rsidP="73B7B2D2">
      <w:pPr>
        <w:spacing w:after="0"/>
        <w:rPr>
          <w:b/>
          <w:bCs/>
        </w:rPr>
      </w:pPr>
      <w:r w:rsidRPr="00792FCF">
        <w:rPr>
          <w:b/>
          <w:bCs/>
        </w:rPr>
        <w:t>Signed by the Chair of the Local Governing Body fo</w:t>
      </w:r>
      <w:r w:rsidR="00D67046" w:rsidRPr="00792FCF">
        <w:rPr>
          <w:b/>
          <w:bCs/>
        </w:rPr>
        <w:t>r St Wulstan’s Catholic Primary School:</w:t>
      </w:r>
    </w:p>
    <w:p w14:paraId="5B05B40F" w14:textId="77777777" w:rsidR="00693567" w:rsidRPr="00792FCF" w:rsidRDefault="00693567" w:rsidP="73B7B2D2">
      <w:pPr>
        <w:spacing w:after="0"/>
        <w:rPr>
          <w:b/>
          <w:bCs/>
        </w:rPr>
      </w:pPr>
    </w:p>
    <w:p w14:paraId="7E8A8822" w14:textId="3C0205F2" w:rsidR="00693567" w:rsidRPr="00792FCF" w:rsidRDefault="00D67046" w:rsidP="73B7B2D2">
      <w:pPr>
        <w:spacing w:after="0"/>
        <w:rPr>
          <w:b/>
          <w:bCs/>
        </w:rPr>
      </w:pPr>
      <w:r w:rsidRPr="00792FCF">
        <w:rPr>
          <w:b/>
          <w:bCs/>
        </w:rPr>
        <w:t>Mrs Jenn Hill</w:t>
      </w:r>
    </w:p>
    <w:p w14:paraId="38778483" w14:textId="77777777" w:rsidR="00693567" w:rsidRPr="00792FCF" w:rsidRDefault="00693567" w:rsidP="73B7B2D2">
      <w:pPr>
        <w:spacing w:after="0"/>
        <w:rPr>
          <w:b/>
          <w:bCs/>
        </w:rPr>
      </w:pPr>
    </w:p>
    <w:p w14:paraId="49FD9B47" w14:textId="7C932E06" w:rsidR="00693567" w:rsidRDefault="00792FCF" w:rsidP="73B7B2D2">
      <w:pPr>
        <w:spacing w:after="0"/>
        <w:rPr>
          <w:b/>
          <w:bCs/>
        </w:rPr>
      </w:pPr>
      <w:proofErr w:type="spellStart"/>
      <w:r>
        <w:rPr>
          <w:b/>
          <w:bCs/>
        </w:rPr>
        <w:t>J.Hill</w:t>
      </w:r>
      <w:proofErr w:type="spellEnd"/>
    </w:p>
    <w:p w14:paraId="467B73D5" w14:textId="77777777" w:rsidR="00792FCF" w:rsidRPr="00792FCF" w:rsidRDefault="00792FCF" w:rsidP="73B7B2D2">
      <w:pPr>
        <w:spacing w:after="0"/>
        <w:rPr>
          <w:b/>
          <w:bCs/>
        </w:rPr>
      </w:pPr>
    </w:p>
    <w:p w14:paraId="23FFEADE" w14:textId="7B001F8E" w:rsidR="00693567" w:rsidRPr="00792FCF" w:rsidRDefault="00693567" w:rsidP="73B7B2D2">
      <w:pPr>
        <w:spacing w:after="0"/>
        <w:rPr>
          <w:b/>
          <w:bCs/>
        </w:rPr>
      </w:pPr>
      <w:r w:rsidRPr="00792FCF">
        <w:rPr>
          <w:b/>
          <w:bCs/>
        </w:rPr>
        <w:t xml:space="preserve">Signed by the </w:t>
      </w:r>
      <w:r w:rsidR="00D67046" w:rsidRPr="00792FCF">
        <w:rPr>
          <w:b/>
          <w:bCs/>
        </w:rPr>
        <w:t xml:space="preserve">Executive </w:t>
      </w:r>
      <w:r w:rsidRPr="00792FCF">
        <w:rPr>
          <w:b/>
          <w:bCs/>
        </w:rPr>
        <w:t xml:space="preserve">Principal </w:t>
      </w:r>
      <w:r w:rsidR="00D67046" w:rsidRPr="00792FCF">
        <w:rPr>
          <w:b/>
          <w:bCs/>
        </w:rPr>
        <w:t>for St Wulstan’s Catholic Primary School:</w:t>
      </w:r>
    </w:p>
    <w:p w14:paraId="5888D4AD" w14:textId="77777777" w:rsidR="00D67046" w:rsidRPr="00792FCF" w:rsidRDefault="00D67046" w:rsidP="73B7B2D2">
      <w:pPr>
        <w:spacing w:after="0"/>
        <w:rPr>
          <w:b/>
          <w:bCs/>
        </w:rPr>
      </w:pPr>
    </w:p>
    <w:p w14:paraId="256383AD" w14:textId="6AD1DD35" w:rsidR="00693567" w:rsidRPr="00792FCF" w:rsidRDefault="00D67046" w:rsidP="73B7B2D2">
      <w:pPr>
        <w:spacing w:after="0"/>
        <w:rPr>
          <w:b/>
          <w:bCs/>
        </w:rPr>
      </w:pPr>
      <w:r w:rsidRPr="00792FCF">
        <w:rPr>
          <w:b/>
          <w:bCs/>
        </w:rPr>
        <w:t>Mrs Emma Brocklesby</w:t>
      </w:r>
    </w:p>
    <w:p w14:paraId="15E51A14" w14:textId="77777777" w:rsidR="00693567" w:rsidRPr="00792FCF" w:rsidRDefault="00693567" w:rsidP="73B7B2D2">
      <w:pPr>
        <w:spacing w:after="0"/>
        <w:rPr>
          <w:b/>
          <w:bCs/>
        </w:rPr>
      </w:pPr>
    </w:p>
    <w:p w14:paraId="7DAF3406" w14:textId="28C6CBF9" w:rsidR="002F6496" w:rsidRDefault="00792FCF" w:rsidP="00792FCF">
      <w:pPr>
        <w:spacing w:after="0"/>
        <w:rPr>
          <w:b/>
          <w:bCs/>
        </w:rPr>
      </w:pPr>
      <w:proofErr w:type="spellStart"/>
      <w:r>
        <w:rPr>
          <w:b/>
          <w:bCs/>
        </w:rPr>
        <w:t>E.Brocklesby</w:t>
      </w:r>
      <w:proofErr w:type="spellEnd"/>
    </w:p>
    <w:p w14:paraId="27828853" w14:textId="77777777" w:rsidR="00792FCF" w:rsidRDefault="00792FCF" w:rsidP="00792FCF">
      <w:pPr>
        <w:spacing w:after="0"/>
        <w:rPr>
          <w:b/>
          <w:bCs/>
        </w:rPr>
      </w:pPr>
    </w:p>
    <w:p w14:paraId="0BB661A5" w14:textId="77777777" w:rsidR="00792FCF" w:rsidRDefault="00792FCF" w:rsidP="00792FCF">
      <w:pPr>
        <w:spacing w:after="0"/>
        <w:rPr>
          <w:b/>
          <w:bCs/>
        </w:rPr>
      </w:pPr>
    </w:p>
    <w:p w14:paraId="3D425614" w14:textId="77777777" w:rsidR="00792FCF" w:rsidRDefault="00792FCF" w:rsidP="00792FCF">
      <w:pPr>
        <w:spacing w:after="0"/>
        <w:rPr>
          <w:b/>
          <w:bCs/>
        </w:rPr>
      </w:pPr>
    </w:p>
    <w:p w14:paraId="0468D1D5" w14:textId="77777777" w:rsidR="00792FCF" w:rsidRDefault="00792FCF" w:rsidP="00792FCF">
      <w:pPr>
        <w:spacing w:after="0"/>
        <w:rPr>
          <w:b/>
          <w:bCs/>
        </w:rPr>
      </w:pPr>
    </w:p>
    <w:p w14:paraId="61AF5F62" w14:textId="77777777" w:rsidR="00792FCF" w:rsidRDefault="00792FCF" w:rsidP="00792FCF">
      <w:pPr>
        <w:spacing w:after="0"/>
        <w:rPr>
          <w:b/>
          <w:bCs/>
        </w:rPr>
      </w:pPr>
    </w:p>
    <w:p w14:paraId="1AE0F357" w14:textId="77777777" w:rsidR="00792FCF" w:rsidRDefault="00792FCF" w:rsidP="00792FCF">
      <w:pPr>
        <w:spacing w:after="0"/>
        <w:rPr>
          <w:b/>
          <w:bCs/>
        </w:rPr>
      </w:pPr>
    </w:p>
    <w:p w14:paraId="440402B1" w14:textId="77777777" w:rsidR="00792FCF" w:rsidRDefault="00792FCF" w:rsidP="00792FCF">
      <w:pPr>
        <w:spacing w:after="0"/>
        <w:rPr>
          <w:b/>
          <w:bCs/>
        </w:rPr>
      </w:pPr>
    </w:p>
    <w:p w14:paraId="2CBB17AE" w14:textId="77777777" w:rsidR="00792FCF" w:rsidRDefault="00792FCF" w:rsidP="00792FCF">
      <w:pPr>
        <w:spacing w:after="0"/>
        <w:rPr>
          <w:b/>
          <w:bCs/>
        </w:rPr>
      </w:pPr>
    </w:p>
    <w:p w14:paraId="26273912" w14:textId="77777777" w:rsidR="00792FCF" w:rsidRDefault="00792FCF" w:rsidP="00792FCF">
      <w:pPr>
        <w:spacing w:after="0"/>
        <w:rPr>
          <w:b/>
          <w:bCs/>
        </w:rPr>
      </w:pPr>
    </w:p>
    <w:p w14:paraId="2CA117FC" w14:textId="77777777" w:rsidR="00792FCF" w:rsidRDefault="00792FCF" w:rsidP="00792FCF">
      <w:pPr>
        <w:spacing w:after="0"/>
        <w:rPr>
          <w:b/>
          <w:bCs/>
        </w:rPr>
      </w:pPr>
    </w:p>
    <w:p w14:paraId="1F209836" w14:textId="77777777" w:rsidR="00792FCF" w:rsidRDefault="00792FCF" w:rsidP="00792FCF">
      <w:pPr>
        <w:spacing w:after="0"/>
        <w:rPr>
          <w:b/>
          <w:bCs/>
        </w:rPr>
      </w:pPr>
    </w:p>
    <w:p w14:paraId="72D9E701" w14:textId="77777777" w:rsidR="00792FCF" w:rsidRDefault="00792FCF" w:rsidP="00792FCF">
      <w:pPr>
        <w:spacing w:after="0"/>
        <w:rPr>
          <w:b/>
          <w:bCs/>
        </w:rPr>
      </w:pPr>
    </w:p>
    <w:p w14:paraId="489BF482" w14:textId="77777777" w:rsidR="00792FCF" w:rsidRDefault="00792FCF" w:rsidP="00792FCF">
      <w:pPr>
        <w:spacing w:after="0"/>
        <w:rPr>
          <w:b/>
          <w:bCs/>
        </w:rPr>
      </w:pPr>
    </w:p>
    <w:p w14:paraId="74842D06" w14:textId="77777777" w:rsidR="00792FCF" w:rsidRDefault="00792FCF" w:rsidP="00792FCF">
      <w:pPr>
        <w:spacing w:after="0"/>
        <w:rPr>
          <w:b/>
          <w:bCs/>
        </w:rPr>
      </w:pPr>
    </w:p>
    <w:p w14:paraId="242F7A35" w14:textId="77777777" w:rsidR="00792FCF" w:rsidRDefault="00792FCF" w:rsidP="00792FCF">
      <w:pPr>
        <w:spacing w:after="0"/>
        <w:rPr>
          <w:b/>
          <w:bCs/>
        </w:rPr>
      </w:pPr>
    </w:p>
    <w:p w14:paraId="03529C51" w14:textId="77777777" w:rsidR="00792FCF" w:rsidRDefault="00792FCF" w:rsidP="00792FCF">
      <w:pPr>
        <w:spacing w:after="0"/>
        <w:rPr>
          <w:b/>
          <w:bCs/>
        </w:rPr>
      </w:pPr>
    </w:p>
    <w:p w14:paraId="224EEF15" w14:textId="77777777" w:rsidR="00792FCF" w:rsidRDefault="00792FCF" w:rsidP="00792FCF">
      <w:pPr>
        <w:spacing w:after="0"/>
        <w:rPr>
          <w:b/>
          <w:bCs/>
        </w:rPr>
      </w:pPr>
    </w:p>
    <w:p w14:paraId="54B6F3FA" w14:textId="77777777" w:rsidR="00792FCF" w:rsidRDefault="00792FCF" w:rsidP="00792FCF">
      <w:pPr>
        <w:spacing w:after="0"/>
        <w:rPr>
          <w:b/>
          <w:bCs/>
        </w:rPr>
      </w:pPr>
    </w:p>
    <w:p w14:paraId="55678AEE" w14:textId="77777777" w:rsidR="00792FCF" w:rsidRDefault="00792FCF" w:rsidP="00792FCF">
      <w:pPr>
        <w:spacing w:after="0"/>
        <w:rPr>
          <w:b/>
          <w:bCs/>
        </w:rPr>
      </w:pPr>
    </w:p>
    <w:p w14:paraId="248EE8DF" w14:textId="77777777" w:rsidR="00792FCF" w:rsidRDefault="00792FCF" w:rsidP="00792FCF">
      <w:pPr>
        <w:spacing w:after="0"/>
        <w:rPr>
          <w:b/>
          <w:bCs/>
        </w:rPr>
      </w:pPr>
    </w:p>
    <w:p w14:paraId="22CA92B5" w14:textId="77777777" w:rsidR="00792FCF" w:rsidRDefault="00792FCF" w:rsidP="00792FCF">
      <w:pPr>
        <w:spacing w:after="0"/>
        <w:rPr>
          <w:b/>
          <w:bCs/>
        </w:rPr>
      </w:pPr>
    </w:p>
    <w:p w14:paraId="343672BD" w14:textId="77777777" w:rsidR="00792FCF" w:rsidRDefault="00792FCF" w:rsidP="00792FCF">
      <w:pPr>
        <w:spacing w:after="0"/>
        <w:rPr>
          <w:b/>
          <w:bCs/>
        </w:rPr>
      </w:pPr>
    </w:p>
    <w:p w14:paraId="50CC291B" w14:textId="77777777" w:rsidR="00792FCF" w:rsidRDefault="00792FCF" w:rsidP="00792FCF">
      <w:pPr>
        <w:spacing w:after="0"/>
        <w:rPr>
          <w:b/>
          <w:bCs/>
        </w:rPr>
      </w:pPr>
    </w:p>
    <w:p w14:paraId="379828C8" w14:textId="77777777" w:rsidR="00792FCF" w:rsidRDefault="00792FCF" w:rsidP="00792FCF">
      <w:pPr>
        <w:spacing w:after="0"/>
        <w:rPr>
          <w:b/>
          <w:bCs/>
        </w:rPr>
      </w:pPr>
    </w:p>
    <w:p w14:paraId="297A8491" w14:textId="77777777" w:rsidR="00792FCF" w:rsidRDefault="00792FCF" w:rsidP="00792FCF">
      <w:pPr>
        <w:spacing w:after="0"/>
        <w:rPr>
          <w:b/>
          <w:bCs/>
        </w:rPr>
      </w:pPr>
    </w:p>
    <w:p w14:paraId="1925C370" w14:textId="77777777" w:rsidR="00792FCF" w:rsidRDefault="00792FCF" w:rsidP="00792FCF">
      <w:pPr>
        <w:spacing w:after="0"/>
        <w:rPr>
          <w:b/>
          <w:bCs/>
        </w:rPr>
      </w:pPr>
    </w:p>
    <w:p w14:paraId="252A91B4" w14:textId="51E66E99" w:rsidR="00DF0FE4" w:rsidRPr="00294160" w:rsidRDefault="002F6496" w:rsidP="00414010">
      <w:pPr>
        <w:spacing w:after="0"/>
        <w:rPr>
          <w:rFonts w:cstheme="minorHAnsi"/>
          <w:b/>
          <w:bCs/>
          <w:sz w:val="28"/>
          <w:szCs w:val="28"/>
        </w:rPr>
      </w:pPr>
      <w:r w:rsidRPr="00DF0FE4">
        <w:rPr>
          <w:rFonts w:cstheme="minorHAnsi"/>
          <w:b/>
          <w:bCs/>
          <w:sz w:val="28"/>
          <w:szCs w:val="28"/>
        </w:rPr>
        <w:t>Contents</w:t>
      </w:r>
      <w:r w:rsidR="00294160">
        <w:rPr>
          <w:rFonts w:cstheme="minorHAnsi"/>
          <w:b/>
          <w:bCs/>
          <w:sz w:val="28"/>
          <w:szCs w:val="28"/>
        </w:rPr>
        <w:tab/>
      </w:r>
      <w:r w:rsidR="00DF0FE4">
        <w:rPr>
          <w:rFonts w:cstheme="minorHAnsi"/>
        </w:rPr>
        <w:tab/>
      </w:r>
      <w:r w:rsidR="00DF0FE4">
        <w:rPr>
          <w:rFonts w:cstheme="minorHAnsi"/>
        </w:rPr>
        <w:tab/>
      </w:r>
      <w:r w:rsidR="00DF0FE4">
        <w:rPr>
          <w:rFonts w:cstheme="minorHAnsi"/>
        </w:rPr>
        <w:tab/>
      </w:r>
      <w:r w:rsidR="00DF0FE4">
        <w:rPr>
          <w:rFonts w:cstheme="minorHAnsi"/>
        </w:rPr>
        <w:tab/>
      </w:r>
      <w:r w:rsidR="00DF0FE4">
        <w:rPr>
          <w:rFonts w:cstheme="minorHAnsi"/>
        </w:rPr>
        <w:tab/>
      </w:r>
      <w:r w:rsidR="00DF0FE4">
        <w:rPr>
          <w:rFonts w:cstheme="minorHAnsi"/>
        </w:rPr>
        <w:tab/>
      </w:r>
      <w:r w:rsidR="00DF0FE4">
        <w:rPr>
          <w:rFonts w:cstheme="minorHAnsi"/>
        </w:rPr>
        <w:tab/>
      </w:r>
      <w:r w:rsidR="00DF0FE4">
        <w:rPr>
          <w:rFonts w:cstheme="minorHAnsi"/>
        </w:rPr>
        <w:tab/>
      </w:r>
      <w:r w:rsidR="00DF0FE4">
        <w:rPr>
          <w:rFonts w:cstheme="minorHAnsi"/>
        </w:rPr>
        <w:tab/>
      </w:r>
      <w:r w:rsidR="00DF0FE4" w:rsidRPr="00294160">
        <w:rPr>
          <w:rFonts w:cstheme="minorHAnsi"/>
          <w:b/>
          <w:bCs/>
          <w:sz w:val="28"/>
          <w:szCs w:val="28"/>
        </w:rPr>
        <w:t>Page</w:t>
      </w:r>
    </w:p>
    <w:p w14:paraId="270B6626" w14:textId="77777777" w:rsidR="00DF0FE4" w:rsidRDefault="00DF0FE4" w:rsidP="73B7B2D2">
      <w:pPr>
        <w:spacing w:after="0"/>
        <w:rPr>
          <w:b/>
          <w:bCs/>
        </w:rPr>
      </w:pPr>
    </w:p>
    <w:p w14:paraId="74BCD15E" w14:textId="34F275B3" w:rsidR="00DF0FE4" w:rsidRDefault="00DF0FE4" w:rsidP="73B7B2D2">
      <w:pPr>
        <w:spacing w:after="0"/>
      </w:pPr>
      <w:r w:rsidRPr="73B7B2D2">
        <w:t>1</w:t>
      </w:r>
      <w:r>
        <w:tab/>
      </w:r>
      <w:r w:rsidR="7DF24C14" w:rsidRPr="73B7B2D2">
        <w:t>Safeguarding</w:t>
      </w:r>
      <w:r>
        <w:tab/>
      </w:r>
      <w:r>
        <w:tab/>
      </w:r>
      <w:r>
        <w:tab/>
      </w:r>
      <w:r>
        <w:tab/>
      </w:r>
      <w:r>
        <w:tab/>
      </w:r>
      <w:r>
        <w:tab/>
      </w:r>
      <w:r>
        <w:tab/>
      </w:r>
      <w:r>
        <w:tab/>
      </w:r>
      <w:r>
        <w:tab/>
      </w:r>
      <w:r w:rsidRPr="73B7B2D2">
        <w:t>4</w:t>
      </w:r>
    </w:p>
    <w:p w14:paraId="3CA91A46" w14:textId="77777777" w:rsidR="00DF0FE4" w:rsidRDefault="00DF0FE4" w:rsidP="73B7B2D2">
      <w:pPr>
        <w:spacing w:after="0"/>
      </w:pPr>
    </w:p>
    <w:p w14:paraId="330AC588" w14:textId="77777777" w:rsidR="00573A38" w:rsidRDefault="00DF0FE4" w:rsidP="00573A38">
      <w:pPr>
        <w:spacing w:after="0"/>
      </w:pPr>
      <w:r w:rsidRPr="73B7B2D2">
        <w:t>2</w:t>
      </w:r>
      <w:r>
        <w:tab/>
      </w:r>
      <w:r w:rsidR="00573A38" w:rsidRPr="73B7B2D2">
        <w:t>GDPR and Data Protection</w:t>
      </w:r>
      <w:r w:rsidR="00573A38">
        <w:tab/>
      </w:r>
      <w:r w:rsidR="00573A38">
        <w:tab/>
      </w:r>
      <w:r w:rsidR="00573A38">
        <w:tab/>
      </w:r>
      <w:r w:rsidR="00573A38">
        <w:tab/>
      </w:r>
      <w:r w:rsidR="00573A38">
        <w:tab/>
      </w:r>
      <w:r w:rsidR="00573A38">
        <w:tab/>
      </w:r>
      <w:r w:rsidR="00573A38">
        <w:tab/>
      </w:r>
      <w:r w:rsidR="00573A38" w:rsidRPr="73B7B2D2">
        <w:t>4</w:t>
      </w:r>
    </w:p>
    <w:p w14:paraId="5E4B1DFB" w14:textId="3F48B338" w:rsidR="00DF0FE4" w:rsidRDefault="00DF0FE4" w:rsidP="73B7B2D2">
      <w:pPr>
        <w:spacing w:after="0"/>
      </w:pPr>
    </w:p>
    <w:p w14:paraId="1C66C139" w14:textId="1DFD00DA" w:rsidR="00DF0FE4" w:rsidRDefault="00DF0FE4" w:rsidP="73B7B2D2">
      <w:pPr>
        <w:spacing w:after="0"/>
      </w:pPr>
      <w:r w:rsidRPr="73B7B2D2">
        <w:t>3</w:t>
      </w:r>
      <w:r>
        <w:tab/>
      </w:r>
      <w:r w:rsidR="00573A38">
        <w:t>Aims and Objectives</w:t>
      </w:r>
      <w:r w:rsidR="00573A38">
        <w:tab/>
      </w:r>
      <w:r w:rsidR="00573A38">
        <w:tab/>
      </w:r>
      <w:r w:rsidR="00573A38">
        <w:tab/>
      </w:r>
      <w:r w:rsidR="00573A38">
        <w:tab/>
      </w:r>
      <w:r w:rsidR="00573A38">
        <w:tab/>
      </w:r>
      <w:r w:rsidR="00573A38">
        <w:tab/>
      </w:r>
      <w:r w:rsidR="00573A38">
        <w:tab/>
      </w:r>
      <w:r w:rsidR="00573A38">
        <w:tab/>
        <w:t>4</w:t>
      </w:r>
    </w:p>
    <w:p w14:paraId="4C666F78" w14:textId="77777777" w:rsidR="00DF0FE4" w:rsidRDefault="00DF0FE4" w:rsidP="73B7B2D2">
      <w:pPr>
        <w:spacing w:after="0"/>
      </w:pPr>
    </w:p>
    <w:p w14:paraId="7463721C" w14:textId="4C7CE152" w:rsidR="00DF0FE4" w:rsidRDefault="00DF0FE4" w:rsidP="73B7B2D2">
      <w:pPr>
        <w:spacing w:after="0"/>
      </w:pPr>
      <w:r w:rsidRPr="73B7B2D2">
        <w:t>4</w:t>
      </w:r>
      <w:r w:rsidR="00573A38">
        <w:tab/>
      </w:r>
      <w:r w:rsidR="00C71ECB">
        <w:t>Legal Duties</w:t>
      </w:r>
      <w:r w:rsidR="00C71ECB">
        <w:tab/>
      </w:r>
      <w:r w:rsidR="00C71ECB">
        <w:tab/>
      </w:r>
      <w:r w:rsidR="00C71ECB">
        <w:tab/>
      </w:r>
      <w:r w:rsidR="00C71ECB">
        <w:tab/>
      </w:r>
      <w:r w:rsidR="00C71ECB">
        <w:tab/>
      </w:r>
      <w:r w:rsidR="00C71ECB">
        <w:tab/>
      </w:r>
      <w:r w:rsidR="00C71ECB">
        <w:tab/>
      </w:r>
      <w:r w:rsidR="00C71ECB">
        <w:tab/>
      </w:r>
      <w:r w:rsidR="00C71ECB">
        <w:tab/>
        <w:t>4</w:t>
      </w:r>
    </w:p>
    <w:p w14:paraId="72AEDDF6" w14:textId="77777777" w:rsidR="00DF0FE4" w:rsidRDefault="00DF0FE4" w:rsidP="73B7B2D2">
      <w:pPr>
        <w:spacing w:after="0"/>
      </w:pPr>
    </w:p>
    <w:p w14:paraId="664F7127" w14:textId="05BACE2B" w:rsidR="00DF0FE4" w:rsidRDefault="00DF0FE4" w:rsidP="73B7B2D2">
      <w:pPr>
        <w:spacing w:after="0"/>
      </w:pPr>
      <w:r w:rsidRPr="73B7B2D2">
        <w:t>5</w:t>
      </w:r>
      <w:r w:rsidR="00C71ECB">
        <w:tab/>
      </w:r>
      <w:r w:rsidR="00BF54A0">
        <w:t>Limiting the Cost of School Uniform</w:t>
      </w:r>
      <w:r w:rsidR="00BF54A0">
        <w:tab/>
      </w:r>
      <w:r w:rsidR="00BF54A0">
        <w:tab/>
      </w:r>
      <w:r w:rsidR="00BF54A0">
        <w:tab/>
      </w:r>
      <w:r w:rsidR="00BF54A0">
        <w:tab/>
      </w:r>
      <w:r w:rsidR="00BF54A0">
        <w:tab/>
      </w:r>
      <w:r w:rsidR="00BF54A0">
        <w:tab/>
        <w:t>5</w:t>
      </w:r>
    </w:p>
    <w:p w14:paraId="2FF03618" w14:textId="77777777" w:rsidR="00DF0FE4" w:rsidRDefault="00DF0FE4" w:rsidP="73B7B2D2">
      <w:pPr>
        <w:spacing w:after="0"/>
      </w:pPr>
    </w:p>
    <w:p w14:paraId="23330CA6" w14:textId="74E49D45" w:rsidR="00DF0FE4" w:rsidRDefault="00DF0FE4" w:rsidP="73B7B2D2">
      <w:pPr>
        <w:spacing w:after="0"/>
      </w:pPr>
      <w:r>
        <w:t>6</w:t>
      </w:r>
      <w:r>
        <w:tab/>
      </w:r>
      <w:r w:rsidR="00727C41">
        <w:t>Expectations for School Uniform</w:t>
      </w:r>
      <w:r>
        <w:tab/>
      </w:r>
      <w:r>
        <w:tab/>
      </w:r>
      <w:r>
        <w:tab/>
      </w:r>
      <w:r>
        <w:tab/>
      </w:r>
      <w:r>
        <w:tab/>
      </w:r>
      <w:r>
        <w:tab/>
      </w:r>
      <w:r>
        <w:tab/>
      </w:r>
      <w:r w:rsidR="00727C41">
        <w:t>6</w:t>
      </w:r>
    </w:p>
    <w:p w14:paraId="2D103449" w14:textId="77777777" w:rsidR="00DF0FE4" w:rsidRDefault="00DF0FE4" w:rsidP="73B7B2D2">
      <w:pPr>
        <w:spacing w:after="0"/>
      </w:pPr>
    </w:p>
    <w:p w14:paraId="1C3FCEF8" w14:textId="5CB473BE" w:rsidR="00DF0FE4" w:rsidRDefault="00DF0FE4" w:rsidP="73B7B2D2">
      <w:pPr>
        <w:spacing w:after="0"/>
      </w:pPr>
      <w:r w:rsidRPr="73B7B2D2">
        <w:t>7</w:t>
      </w:r>
      <w:r w:rsidR="00727C41">
        <w:tab/>
      </w:r>
      <w:r w:rsidR="00CD7BA4">
        <w:t>Hair</w:t>
      </w:r>
      <w:r w:rsidR="00CD7BA4">
        <w:tab/>
      </w:r>
      <w:r w:rsidR="00CD7BA4">
        <w:tab/>
      </w:r>
      <w:r w:rsidR="00CD7BA4">
        <w:tab/>
      </w:r>
      <w:r w:rsidR="00CD7BA4">
        <w:tab/>
      </w:r>
      <w:r w:rsidR="00CD7BA4">
        <w:tab/>
      </w:r>
      <w:r w:rsidR="00CD7BA4">
        <w:tab/>
      </w:r>
      <w:r w:rsidR="00CD7BA4">
        <w:tab/>
      </w:r>
      <w:r w:rsidR="00CD7BA4">
        <w:tab/>
      </w:r>
      <w:r w:rsidR="00CD7BA4">
        <w:tab/>
      </w:r>
      <w:r w:rsidR="00CD7BA4">
        <w:tab/>
        <w:t>7</w:t>
      </w:r>
    </w:p>
    <w:p w14:paraId="65B95591" w14:textId="77777777" w:rsidR="00DF0FE4" w:rsidRDefault="00DF0FE4" w:rsidP="73B7B2D2">
      <w:pPr>
        <w:spacing w:after="0"/>
      </w:pPr>
    </w:p>
    <w:p w14:paraId="3A036B8D" w14:textId="3A2C4538" w:rsidR="00DF0FE4" w:rsidRDefault="00DF0FE4" w:rsidP="73B7B2D2">
      <w:pPr>
        <w:spacing w:after="0"/>
      </w:pPr>
      <w:r w:rsidRPr="73B7B2D2">
        <w:t>8</w:t>
      </w:r>
      <w:r w:rsidR="00CD7BA4">
        <w:tab/>
        <w:t>Nails</w:t>
      </w:r>
      <w:r w:rsidR="00CD7BA4">
        <w:tab/>
      </w:r>
      <w:r w:rsidR="00CD7BA4">
        <w:tab/>
      </w:r>
      <w:r w:rsidR="00CD7BA4">
        <w:tab/>
      </w:r>
      <w:r w:rsidR="00CD7BA4">
        <w:tab/>
      </w:r>
      <w:r w:rsidR="00CD7BA4">
        <w:tab/>
      </w:r>
      <w:r w:rsidR="00CD7BA4">
        <w:tab/>
      </w:r>
      <w:r w:rsidR="00CD7BA4">
        <w:tab/>
      </w:r>
      <w:r w:rsidR="00CD7BA4">
        <w:tab/>
      </w:r>
      <w:r w:rsidR="00CD7BA4">
        <w:tab/>
      </w:r>
      <w:r w:rsidR="00CD7BA4">
        <w:tab/>
        <w:t>7</w:t>
      </w:r>
    </w:p>
    <w:p w14:paraId="5D8295C7" w14:textId="77777777" w:rsidR="00DF0FE4" w:rsidRDefault="00DF0FE4" w:rsidP="73B7B2D2">
      <w:pPr>
        <w:spacing w:after="0"/>
      </w:pPr>
    </w:p>
    <w:p w14:paraId="4E62FA5C" w14:textId="1BB2E7B3" w:rsidR="00DF0FE4" w:rsidRDefault="00DF0FE4" w:rsidP="73B7B2D2">
      <w:pPr>
        <w:spacing w:after="0"/>
      </w:pPr>
      <w:r w:rsidRPr="73B7B2D2">
        <w:t>9</w:t>
      </w:r>
      <w:r w:rsidR="00CD7BA4">
        <w:tab/>
        <w:t>Jewellery</w:t>
      </w:r>
      <w:r w:rsidR="00CD7BA4">
        <w:tab/>
      </w:r>
      <w:r w:rsidR="00CD7BA4">
        <w:tab/>
      </w:r>
      <w:r w:rsidR="00CD7BA4">
        <w:tab/>
      </w:r>
      <w:r w:rsidR="00CD7BA4">
        <w:tab/>
      </w:r>
      <w:r w:rsidR="00CD7BA4">
        <w:tab/>
      </w:r>
      <w:r w:rsidR="00CD7BA4">
        <w:tab/>
      </w:r>
      <w:r w:rsidR="00CD7BA4">
        <w:tab/>
      </w:r>
      <w:r w:rsidR="00CD7BA4">
        <w:tab/>
      </w:r>
      <w:r w:rsidR="00CD7BA4">
        <w:tab/>
        <w:t>7</w:t>
      </w:r>
    </w:p>
    <w:p w14:paraId="265B3D12" w14:textId="77777777" w:rsidR="00DF0FE4" w:rsidRDefault="00DF0FE4" w:rsidP="73B7B2D2">
      <w:pPr>
        <w:spacing w:after="0"/>
      </w:pPr>
    </w:p>
    <w:p w14:paraId="3943D249" w14:textId="53335A26" w:rsidR="00DF0FE4" w:rsidRDefault="00DF0FE4" w:rsidP="73B7B2D2">
      <w:pPr>
        <w:spacing w:after="0"/>
      </w:pPr>
      <w:r w:rsidRPr="73B7B2D2">
        <w:t>10</w:t>
      </w:r>
      <w:r w:rsidR="00CD7BA4">
        <w:tab/>
        <w:t>Where to Purchase Uniform</w:t>
      </w:r>
      <w:r w:rsidR="00CD7BA4">
        <w:tab/>
      </w:r>
      <w:r w:rsidR="00CD7BA4">
        <w:tab/>
      </w:r>
      <w:r w:rsidR="00CD7BA4">
        <w:tab/>
      </w:r>
      <w:r w:rsidR="00CD7BA4">
        <w:tab/>
      </w:r>
      <w:r w:rsidR="00CD7BA4">
        <w:tab/>
      </w:r>
      <w:r w:rsidR="00CD7BA4">
        <w:tab/>
      </w:r>
      <w:r w:rsidR="00CD7BA4">
        <w:tab/>
        <w:t>7</w:t>
      </w:r>
    </w:p>
    <w:p w14:paraId="34E7378F" w14:textId="77777777" w:rsidR="000D13BF" w:rsidRDefault="000D13BF" w:rsidP="73B7B2D2">
      <w:pPr>
        <w:spacing w:after="0"/>
      </w:pPr>
    </w:p>
    <w:p w14:paraId="0FA8F50D" w14:textId="6B850A2A" w:rsidR="000D13BF" w:rsidRDefault="000D13BF" w:rsidP="73B7B2D2">
      <w:pPr>
        <w:spacing w:after="0"/>
      </w:pPr>
      <w:r>
        <w:t>11</w:t>
      </w:r>
      <w:r>
        <w:tab/>
        <w:t>Monitoring Arrangements</w:t>
      </w:r>
      <w:r>
        <w:tab/>
      </w:r>
      <w:r>
        <w:tab/>
      </w:r>
      <w:r>
        <w:tab/>
      </w:r>
      <w:r>
        <w:tab/>
      </w:r>
      <w:r>
        <w:tab/>
      </w:r>
      <w:r>
        <w:tab/>
      </w:r>
      <w:r>
        <w:tab/>
        <w:t>8</w:t>
      </w:r>
    </w:p>
    <w:p w14:paraId="6428A6EE" w14:textId="77777777" w:rsidR="000D13BF" w:rsidRDefault="000D13BF" w:rsidP="73B7B2D2">
      <w:pPr>
        <w:spacing w:after="0"/>
      </w:pPr>
    </w:p>
    <w:p w14:paraId="33C517BC" w14:textId="0BB085AD" w:rsidR="000D13BF" w:rsidRDefault="000D13BF" w:rsidP="73B7B2D2">
      <w:pPr>
        <w:spacing w:after="0"/>
      </w:pPr>
      <w:r>
        <w:t>12</w:t>
      </w:r>
      <w:r>
        <w:tab/>
        <w:t>Links to Other Policies</w:t>
      </w:r>
      <w:r>
        <w:tab/>
      </w:r>
      <w:r>
        <w:tab/>
      </w:r>
      <w:r>
        <w:tab/>
      </w:r>
      <w:r>
        <w:tab/>
      </w:r>
      <w:r>
        <w:tab/>
      </w:r>
      <w:r>
        <w:tab/>
      </w:r>
      <w:r>
        <w:tab/>
      </w:r>
      <w:r>
        <w:tab/>
        <w:t>8</w:t>
      </w:r>
    </w:p>
    <w:p w14:paraId="4A15D647" w14:textId="35254E4E" w:rsidR="73B7B2D2" w:rsidRDefault="73B7B2D2" w:rsidP="73B7B2D2">
      <w:pPr>
        <w:spacing w:after="0"/>
      </w:pPr>
    </w:p>
    <w:p w14:paraId="5A784D4C" w14:textId="34C791C3" w:rsidR="73B7B2D2" w:rsidRDefault="73B7B2D2" w:rsidP="73B7B2D2">
      <w:pPr>
        <w:spacing w:after="0"/>
      </w:pPr>
    </w:p>
    <w:p w14:paraId="543463FC" w14:textId="78756A2E" w:rsidR="73B7B2D2" w:rsidRDefault="73B7B2D2" w:rsidP="73B7B2D2">
      <w:pPr>
        <w:spacing w:after="0"/>
      </w:pPr>
    </w:p>
    <w:p w14:paraId="2CB475F6" w14:textId="1083CFE7" w:rsidR="73B7B2D2" w:rsidRDefault="73B7B2D2" w:rsidP="73B7B2D2">
      <w:pPr>
        <w:spacing w:after="0"/>
      </w:pPr>
    </w:p>
    <w:p w14:paraId="6592184E" w14:textId="4364967C" w:rsidR="73B7B2D2" w:rsidRDefault="73B7B2D2" w:rsidP="73B7B2D2">
      <w:pPr>
        <w:spacing w:after="0"/>
      </w:pPr>
    </w:p>
    <w:p w14:paraId="49F74171" w14:textId="56E515E6" w:rsidR="73B7B2D2" w:rsidRDefault="73B7B2D2" w:rsidP="73B7B2D2">
      <w:pPr>
        <w:spacing w:after="0"/>
      </w:pPr>
    </w:p>
    <w:p w14:paraId="541C777A" w14:textId="15879FC7" w:rsidR="73B7B2D2" w:rsidRDefault="73B7B2D2" w:rsidP="73B7B2D2">
      <w:pPr>
        <w:spacing w:after="0"/>
      </w:pPr>
    </w:p>
    <w:p w14:paraId="4114F7CE" w14:textId="3C26C9D9" w:rsidR="73B7B2D2" w:rsidRDefault="73B7B2D2" w:rsidP="73B7B2D2">
      <w:pPr>
        <w:spacing w:after="0"/>
      </w:pPr>
    </w:p>
    <w:p w14:paraId="306BD436" w14:textId="59A769D3" w:rsidR="73B7B2D2" w:rsidRDefault="73B7B2D2" w:rsidP="73B7B2D2">
      <w:pPr>
        <w:spacing w:after="0"/>
      </w:pPr>
    </w:p>
    <w:p w14:paraId="27192A5F" w14:textId="095C70B6" w:rsidR="73B7B2D2" w:rsidRDefault="73B7B2D2" w:rsidP="73B7B2D2">
      <w:pPr>
        <w:spacing w:after="0"/>
      </w:pPr>
    </w:p>
    <w:p w14:paraId="5D0732CA" w14:textId="444BEF14" w:rsidR="73B7B2D2" w:rsidRDefault="73B7B2D2" w:rsidP="73B7B2D2">
      <w:pPr>
        <w:spacing w:after="0"/>
      </w:pPr>
    </w:p>
    <w:p w14:paraId="34A0428E" w14:textId="2B4117B6" w:rsidR="73B7B2D2" w:rsidRDefault="73B7B2D2" w:rsidP="73B7B2D2">
      <w:pPr>
        <w:spacing w:after="0"/>
        <w:rPr>
          <w:b/>
          <w:bCs/>
        </w:rPr>
      </w:pPr>
    </w:p>
    <w:p w14:paraId="74A2A356" w14:textId="77777777" w:rsidR="00792FCF" w:rsidRDefault="00792FCF" w:rsidP="73B7B2D2">
      <w:pPr>
        <w:spacing w:after="0"/>
        <w:rPr>
          <w:b/>
          <w:bCs/>
        </w:rPr>
      </w:pPr>
    </w:p>
    <w:p w14:paraId="081FA973" w14:textId="6DBD1E3F" w:rsidR="024A08F4" w:rsidRDefault="024A08F4" w:rsidP="73B7B2D2">
      <w:pPr>
        <w:spacing w:after="0"/>
        <w:rPr>
          <w:b/>
          <w:bCs/>
        </w:rPr>
      </w:pPr>
      <w:r w:rsidRPr="73B7B2D2">
        <w:rPr>
          <w:b/>
          <w:bCs/>
        </w:rPr>
        <w:t>DEFINITIONS</w:t>
      </w:r>
    </w:p>
    <w:p w14:paraId="4B62C7F0" w14:textId="683E5C16" w:rsidR="024A08F4" w:rsidRDefault="024A08F4" w:rsidP="73B7B2D2">
      <w:pPr>
        <w:spacing w:after="0"/>
      </w:pPr>
      <w:r w:rsidRPr="73B7B2D2">
        <w:t xml:space="preserve"> </w:t>
      </w:r>
    </w:p>
    <w:p w14:paraId="131F9EA9" w14:textId="552F286C" w:rsidR="024A08F4" w:rsidRDefault="024A08F4" w:rsidP="73B7B2D2">
      <w:pPr>
        <w:spacing w:after="0"/>
      </w:pPr>
      <w:r w:rsidRPr="73B7B2D2">
        <w:t>The Company’s standard set of definitions is contained at Definition of Terms – please refer to this for the latest definitions.</w:t>
      </w:r>
    </w:p>
    <w:p w14:paraId="78DB1853" w14:textId="00ABBD34" w:rsidR="73B7B2D2" w:rsidRDefault="73B7B2D2" w:rsidP="73B7B2D2">
      <w:pPr>
        <w:spacing w:after="0"/>
      </w:pPr>
    </w:p>
    <w:p w14:paraId="319671DF" w14:textId="77777777" w:rsidR="00DF0FE4" w:rsidRPr="00911E20" w:rsidRDefault="00DF0FE4" w:rsidP="73B7B2D2">
      <w:pPr>
        <w:spacing w:after="0"/>
        <w:rPr>
          <w:b/>
          <w:bCs/>
        </w:rPr>
      </w:pPr>
    </w:p>
    <w:p w14:paraId="00198E67" w14:textId="0AC8635A" w:rsidR="73B7B2D2" w:rsidRDefault="73B7B2D2" w:rsidP="73B7B2D2">
      <w:pPr>
        <w:spacing w:after="0"/>
        <w:rPr>
          <w:b/>
          <w:bCs/>
        </w:rPr>
      </w:pPr>
    </w:p>
    <w:p w14:paraId="756C23A7" w14:textId="5480411F" w:rsidR="73B7B2D2" w:rsidRDefault="73B7B2D2" w:rsidP="73B7B2D2">
      <w:pPr>
        <w:spacing w:after="0"/>
        <w:rPr>
          <w:b/>
          <w:bCs/>
        </w:rPr>
      </w:pPr>
    </w:p>
    <w:p w14:paraId="7EE956B7" w14:textId="37D45993" w:rsidR="73B7B2D2" w:rsidRDefault="73B7B2D2" w:rsidP="73B7B2D2">
      <w:pPr>
        <w:spacing w:after="0"/>
        <w:rPr>
          <w:b/>
          <w:bCs/>
        </w:rPr>
      </w:pPr>
    </w:p>
    <w:p w14:paraId="4C268724" w14:textId="0F5B822B" w:rsidR="73B7B2D2" w:rsidRDefault="73B7B2D2" w:rsidP="73B7B2D2">
      <w:pPr>
        <w:spacing w:after="0"/>
        <w:rPr>
          <w:b/>
          <w:bCs/>
        </w:rPr>
      </w:pPr>
    </w:p>
    <w:p w14:paraId="199684D3" w14:textId="6E5C915D" w:rsidR="5CBF4F7F" w:rsidRDefault="5CBF4F7F" w:rsidP="5CBF4F7F">
      <w:pPr>
        <w:spacing w:after="0"/>
        <w:rPr>
          <w:b/>
          <w:bCs/>
        </w:rPr>
      </w:pPr>
    </w:p>
    <w:p w14:paraId="7DC15C8D" w14:textId="77777777" w:rsidR="00573869" w:rsidRPr="00573869" w:rsidRDefault="29A03869" w:rsidP="00573869">
      <w:pPr>
        <w:pStyle w:val="ListParagraph"/>
        <w:numPr>
          <w:ilvl w:val="0"/>
          <w:numId w:val="2"/>
        </w:numPr>
        <w:rPr>
          <w:b/>
          <w:bCs/>
          <w:sz w:val="24"/>
          <w:szCs w:val="24"/>
        </w:rPr>
      </w:pPr>
      <w:r w:rsidRPr="00C71ECB">
        <w:rPr>
          <w:b/>
          <w:bCs/>
          <w:sz w:val="24"/>
          <w:szCs w:val="24"/>
        </w:rPr>
        <w:t>Safeguarding</w:t>
      </w:r>
    </w:p>
    <w:p w14:paraId="273DB655" w14:textId="77777777" w:rsidR="00573869" w:rsidRPr="00573869" w:rsidRDefault="00573869" w:rsidP="00573869">
      <w:pPr>
        <w:pStyle w:val="ListParagraph"/>
        <w:ind w:left="360"/>
        <w:rPr>
          <w:sz w:val="24"/>
          <w:szCs w:val="24"/>
        </w:rPr>
      </w:pPr>
    </w:p>
    <w:p w14:paraId="210447AE" w14:textId="405B110E" w:rsidR="00573869" w:rsidRDefault="29A03869" w:rsidP="73B7B2D2">
      <w:pPr>
        <w:pStyle w:val="ListParagraph"/>
        <w:numPr>
          <w:ilvl w:val="1"/>
          <w:numId w:val="2"/>
        </w:numPr>
        <w:ind w:left="1440" w:hanging="720"/>
        <w:rPr>
          <w:sz w:val="24"/>
          <w:szCs w:val="24"/>
        </w:rPr>
      </w:pPr>
      <w:r w:rsidRPr="5CBF4F7F">
        <w:rPr>
          <w:sz w:val="24"/>
          <w:szCs w:val="24"/>
        </w:rPr>
        <w:t xml:space="preserve">At St Wulstan’s Catholic Primary School we play a crucial role in preventative education. Preventative education is a whole school approach that prepares pupils for life in modern Britain and creates a culture of zero tolerance for sexism, misogyny/misandry, homophobia, biphobia and sexual violence/harassment. </w:t>
      </w:r>
    </w:p>
    <w:p w14:paraId="62B8AE09" w14:textId="77777777" w:rsidR="00D8106D" w:rsidRPr="00D8106D" w:rsidRDefault="00D8106D" w:rsidP="00D8106D">
      <w:pPr>
        <w:pStyle w:val="ListParagraph"/>
        <w:ind w:left="1440"/>
        <w:rPr>
          <w:sz w:val="24"/>
          <w:szCs w:val="24"/>
        </w:rPr>
      </w:pPr>
    </w:p>
    <w:p w14:paraId="309D289F" w14:textId="009A9054" w:rsidR="00573869" w:rsidRDefault="00573869" w:rsidP="00573869">
      <w:pPr>
        <w:pStyle w:val="ListParagraph"/>
        <w:numPr>
          <w:ilvl w:val="0"/>
          <w:numId w:val="2"/>
        </w:numPr>
        <w:rPr>
          <w:b/>
          <w:bCs/>
          <w:sz w:val="24"/>
          <w:szCs w:val="24"/>
        </w:rPr>
      </w:pPr>
      <w:r w:rsidRPr="00573869">
        <w:rPr>
          <w:b/>
          <w:bCs/>
          <w:sz w:val="24"/>
          <w:szCs w:val="24"/>
        </w:rPr>
        <w:t xml:space="preserve">GDPR and Data Protection </w:t>
      </w:r>
    </w:p>
    <w:p w14:paraId="22ACE907" w14:textId="77777777" w:rsidR="00573869" w:rsidRPr="00573869" w:rsidRDefault="00573869" w:rsidP="00573869">
      <w:pPr>
        <w:pStyle w:val="ListParagraph"/>
        <w:ind w:left="360"/>
        <w:rPr>
          <w:b/>
          <w:bCs/>
          <w:sz w:val="24"/>
          <w:szCs w:val="24"/>
        </w:rPr>
      </w:pPr>
    </w:p>
    <w:p w14:paraId="4F73C197" w14:textId="210F194B" w:rsidR="00573869" w:rsidRDefault="00573869" w:rsidP="00573869">
      <w:pPr>
        <w:pStyle w:val="ListParagraph"/>
        <w:numPr>
          <w:ilvl w:val="1"/>
          <w:numId w:val="2"/>
        </w:numPr>
        <w:ind w:left="1440" w:hanging="720"/>
        <w:rPr>
          <w:sz w:val="24"/>
          <w:szCs w:val="24"/>
        </w:rPr>
      </w:pPr>
      <w:r w:rsidRPr="00573869">
        <w:rPr>
          <w:sz w:val="24"/>
          <w:szCs w:val="24"/>
        </w:rPr>
        <w:t>This policy adheres to the principles under data protection law.  For further information please review the school’s data protection policy published on the school’s website</w:t>
      </w:r>
      <w:r>
        <w:rPr>
          <w:sz w:val="24"/>
          <w:szCs w:val="24"/>
        </w:rPr>
        <w:t>.</w:t>
      </w:r>
    </w:p>
    <w:p w14:paraId="3487A924" w14:textId="77777777" w:rsidR="00573869" w:rsidRDefault="00573869" w:rsidP="00573869">
      <w:pPr>
        <w:pStyle w:val="ListParagraph"/>
        <w:ind w:left="1440"/>
        <w:rPr>
          <w:sz w:val="24"/>
          <w:szCs w:val="24"/>
        </w:rPr>
      </w:pPr>
    </w:p>
    <w:p w14:paraId="69B21599" w14:textId="6D9B4F3D" w:rsidR="00573869" w:rsidRDefault="00DC5AE9" w:rsidP="00573869">
      <w:pPr>
        <w:pStyle w:val="ListParagraph"/>
        <w:numPr>
          <w:ilvl w:val="0"/>
          <w:numId w:val="2"/>
        </w:numPr>
        <w:rPr>
          <w:b/>
          <w:bCs/>
          <w:sz w:val="24"/>
          <w:szCs w:val="24"/>
        </w:rPr>
      </w:pPr>
      <w:r>
        <w:rPr>
          <w:b/>
          <w:bCs/>
          <w:sz w:val="24"/>
          <w:szCs w:val="24"/>
        </w:rPr>
        <w:t>Aims and Objectives</w:t>
      </w:r>
    </w:p>
    <w:p w14:paraId="589F7E00" w14:textId="77777777" w:rsidR="00573869" w:rsidRPr="00573869" w:rsidRDefault="00573869" w:rsidP="00573869">
      <w:pPr>
        <w:pStyle w:val="ListParagraph"/>
        <w:ind w:left="360"/>
        <w:rPr>
          <w:b/>
          <w:bCs/>
          <w:sz w:val="24"/>
          <w:szCs w:val="24"/>
        </w:rPr>
      </w:pPr>
    </w:p>
    <w:p w14:paraId="79FEE533" w14:textId="77777777" w:rsidR="00FE3DB9" w:rsidRDefault="00FE3DB9" w:rsidP="00FE3DB9">
      <w:pPr>
        <w:pStyle w:val="ListParagraph"/>
        <w:numPr>
          <w:ilvl w:val="1"/>
          <w:numId w:val="2"/>
        </w:numPr>
        <w:ind w:left="1440" w:hanging="720"/>
        <w:rPr>
          <w:sz w:val="24"/>
          <w:szCs w:val="24"/>
        </w:rPr>
      </w:pPr>
      <w:r>
        <w:rPr>
          <w:sz w:val="24"/>
          <w:szCs w:val="24"/>
        </w:rPr>
        <w:t>This policy aims to s</w:t>
      </w:r>
      <w:r w:rsidRPr="00FE3DB9">
        <w:rPr>
          <w:sz w:val="24"/>
          <w:szCs w:val="24"/>
        </w:rPr>
        <w:t xml:space="preserve">et out St Wulstan’s Catholic Primary School’s approach to requiring a uniform that is of reasonable cost and offers the best value for money for parents and carers. </w:t>
      </w:r>
    </w:p>
    <w:p w14:paraId="43B781F7" w14:textId="77777777" w:rsidR="00FE3DB9" w:rsidRDefault="00FE3DB9" w:rsidP="00FE3DB9">
      <w:pPr>
        <w:pStyle w:val="ListParagraph"/>
        <w:numPr>
          <w:ilvl w:val="1"/>
          <w:numId w:val="2"/>
        </w:numPr>
        <w:ind w:left="1440" w:hanging="720"/>
        <w:rPr>
          <w:sz w:val="24"/>
          <w:szCs w:val="24"/>
        </w:rPr>
      </w:pPr>
      <w:r w:rsidRPr="00FE3DB9">
        <w:rPr>
          <w:sz w:val="24"/>
          <w:szCs w:val="24"/>
        </w:rPr>
        <w:t xml:space="preserve">It aims to explain how we will avoid discrimination in line with St Wulstan’s Catholic Primary School’s legal duties under the Equality Act 2010. </w:t>
      </w:r>
    </w:p>
    <w:p w14:paraId="6FF37109" w14:textId="590DB7B5" w:rsidR="00573869" w:rsidRPr="00FE3DB9" w:rsidRDefault="00FE3DB9" w:rsidP="00FE3DB9">
      <w:pPr>
        <w:pStyle w:val="ListParagraph"/>
        <w:numPr>
          <w:ilvl w:val="1"/>
          <w:numId w:val="2"/>
        </w:numPr>
        <w:ind w:left="1440" w:hanging="720"/>
        <w:rPr>
          <w:sz w:val="24"/>
          <w:szCs w:val="24"/>
        </w:rPr>
      </w:pPr>
      <w:r w:rsidRPr="00FE3DB9">
        <w:rPr>
          <w:sz w:val="24"/>
          <w:szCs w:val="24"/>
        </w:rPr>
        <w:t xml:space="preserve">The policy also aims to clarify St Wulstan’s Catholic Primary School’s expectations for school uniform. </w:t>
      </w:r>
    </w:p>
    <w:p w14:paraId="0B820062" w14:textId="77777777" w:rsidR="00573869" w:rsidRDefault="00573869" w:rsidP="00573869">
      <w:pPr>
        <w:pStyle w:val="ListParagraph"/>
        <w:ind w:left="1440"/>
        <w:rPr>
          <w:sz w:val="24"/>
          <w:szCs w:val="24"/>
        </w:rPr>
      </w:pPr>
    </w:p>
    <w:p w14:paraId="33B50407" w14:textId="15BBB12A" w:rsidR="00573869" w:rsidRDefault="00C71ECB" w:rsidP="00573869">
      <w:pPr>
        <w:pStyle w:val="ListParagraph"/>
        <w:numPr>
          <w:ilvl w:val="0"/>
          <w:numId w:val="2"/>
        </w:numPr>
        <w:rPr>
          <w:b/>
          <w:bCs/>
          <w:sz w:val="24"/>
          <w:szCs w:val="24"/>
        </w:rPr>
      </w:pPr>
      <w:r>
        <w:rPr>
          <w:b/>
          <w:bCs/>
          <w:sz w:val="24"/>
          <w:szCs w:val="24"/>
        </w:rPr>
        <w:t>Legal Duties</w:t>
      </w:r>
    </w:p>
    <w:p w14:paraId="42683C90" w14:textId="77777777" w:rsidR="00573869" w:rsidRPr="00573869" w:rsidRDefault="00573869" w:rsidP="00573869">
      <w:pPr>
        <w:pStyle w:val="ListParagraph"/>
        <w:ind w:left="360"/>
        <w:rPr>
          <w:b/>
          <w:bCs/>
          <w:sz w:val="24"/>
          <w:szCs w:val="24"/>
        </w:rPr>
      </w:pPr>
    </w:p>
    <w:p w14:paraId="5A3237EC" w14:textId="353AEBEC" w:rsidR="00304C86" w:rsidRPr="00304C86" w:rsidRDefault="00304C86" w:rsidP="00304C86">
      <w:pPr>
        <w:pStyle w:val="ListParagraph"/>
        <w:numPr>
          <w:ilvl w:val="1"/>
          <w:numId w:val="2"/>
        </w:numPr>
        <w:ind w:left="1440" w:hanging="720"/>
        <w:rPr>
          <w:sz w:val="24"/>
          <w:szCs w:val="24"/>
        </w:rPr>
      </w:pPr>
      <w:r w:rsidRPr="00304C86">
        <w:rPr>
          <w:sz w:val="24"/>
          <w:szCs w:val="24"/>
        </w:rPr>
        <w:t xml:space="preserve">The Equality Act 2010 prohibits discrimination against an individual based on the protected characteristics, which include sex, race, religion or belief, and gender reassignment.  </w:t>
      </w:r>
    </w:p>
    <w:p w14:paraId="53983B6A" w14:textId="77777777" w:rsidR="00304C86" w:rsidRPr="00304C86" w:rsidRDefault="00304C86" w:rsidP="00304C86">
      <w:pPr>
        <w:pStyle w:val="ListParagraph"/>
        <w:numPr>
          <w:ilvl w:val="1"/>
          <w:numId w:val="2"/>
        </w:numPr>
        <w:ind w:left="1440" w:hanging="720"/>
        <w:rPr>
          <w:sz w:val="24"/>
          <w:szCs w:val="24"/>
        </w:rPr>
      </w:pPr>
      <w:r w:rsidRPr="00304C86">
        <w:rPr>
          <w:sz w:val="24"/>
          <w:szCs w:val="24"/>
        </w:rPr>
        <w:t xml:space="preserve">To avoid discrimination, St Wulstan’s Catholic Primary School’s will:  </w:t>
      </w:r>
    </w:p>
    <w:p w14:paraId="3EEECDD3" w14:textId="77777777" w:rsidR="00304C86" w:rsidRDefault="00304C86" w:rsidP="00304C86">
      <w:pPr>
        <w:pStyle w:val="ListParagraph"/>
        <w:numPr>
          <w:ilvl w:val="2"/>
          <w:numId w:val="13"/>
        </w:numPr>
        <w:rPr>
          <w:sz w:val="24"/>
          <w:szCs w:val="24"/>
        </w:rPr>
      </w:pPr>
      <w:r w:rsidRPr="00304C86">
        <w:rPr>
          <w:sz w:val="24"/>
          <w:szCs w:val="24"/>
        </w:rPr>
        <w:t xml:space="preserve">Avoid listing uniform items based on sex, to give all pupils the opportunity to wear the uniform they feel most comfortable in or that most reflects their self-identified gender.  </w:t>
      </w:r>
    </w:p>
    <w:p w14:paraId="21099F58" w14:textId="77777777" w:rsidR="00304C86" w:rsidRDefault="00304C86" w:rsidP="00304C86">
      <w:pPr>
        <w:pStyle w:val="ListParagraph"/>
        <w:numPr>
          <w:ilvl w:val="2"/>
          <w:numId w:val="13"/>
        </w:numPr>
        <w:rPr>
          <w:sz w:val="24"/>
          <w:szCs w:val="24"/>
        </w:rPr>
      </w:pPr>
      <w:r w:rsidRPr="00304C86">
        <w:rPr>
          <w:sz w:val="24"/>
          <w:szCs w:val="24"/>
        </w:rPr>
        <w:t xml:space="preserve">Make sure that our uniform costs the same for all pupils. </w:t>
      </w:r>
    </w:p>
    <w:p w14:paraId="3F8ED0E7" w14:textId="77777777" w:rsidR="00304C86" w:rsidRDefault="00304C86" w:rsidP="00304C86">
      <w:pPr>
        <w:pStyle w:val="ListParagraph"/>
        <w:numPr>
          <w:ilvl w:val="2"/>
          <w:numId w:val="13"/>
        </w:numPr>
        <w:rPr>
          <w:sz w:val="24"/>
          <w:szCs w:val="24"/>
        </w:rPr>
      </w:pPr>
      <w:r w:rsidRPr="00304C86">
        <w:rPr>
          <w:sz w:val="24"/>
          <w:szCs w:val="24"/>
        </w:rPr>
        <w:t xml:space="preserve">Allow all pupils to have long hair (though we reserve the right to ask for this to be tied back).  </w:t>
      </w:r>
    </w:p>
    <w:p w14:paraId="0DF20341" w14:textId="2D82AF6B" w:rsidR="00304C86" w:rsidRPr="00304C86" w:rsidRDefault="00304C86" w:rsidP="00304C86">
      <w:pPr>
        <w:pStyle w:val="ListParagraph"/>
        <w:numPr>
          <w:ilvl w:val="2"/>
          <w:numId w:val="13"/>
        </w:numPr>
        <w:rPr>
          <w:sz w:val="24"/>
          <w:szCs w:val="24"/>
        </w:rPr>
      </w:pPr>
      <w:r w:rsidRPr="00304C86">
        <w:rPr>
          <w:sz w:val="24"/>
          <w:szCs w:val="24"/>
        </w:rPr>
        <w:t>Allow for adaptations to our policy on the grounds of equality by asking pupils or their parents to get in touch with th</w:t>
      </w:r>
      <w:r w:rsidR="00411DA5">
        <w:rPr>
          <w:sz w:val="24"/>
          <w:szCs w:val="24"/>
        </w:rPr>
        <w:t xml:space="preserve">e Executive </w:t>
      </w:r>
      <w:r w:rsidRPr="00304C86">
        <w:rPr>
          <w:sz w:val="24"/>
          <w:szCs w:val="24"/>
        </w:rPr>
        <w:t xml:space="preserve">Principal </w:t>
      </w:r>
      <w:r w:rsidR="00411DA5">
        <w:rPr>
          <w:sz w:val="24"/>
          <w:szCs w:val="24"/>
        </w:rPr>
        <w:t xml:space="preserve">or Head of School </w:t>
      </w:r>
      <w:r w:rsidRPr="00304C86">
        <w:rPr>
          <w:sz w:val="24"/>
          <w:szCs w:val="24"/>
        </w:rPr>
        <w:t xml:space="preserve">via </w:t>
      </w:r>
      <w:r>
        <w:rPr>
          <w:sz w:val="24"/>
          <w:szCs w:val="24"/>
        </w:rPr>
        <w:t>enquiry_wul@emmausmac.com</w:t>
      </w:r>
      <w:r w:rsidRPr="00304C86">
        <w:rPr>
          <w:sz w:val="24"/>
          <w:szCs w:val="24"/>
        </w:rPr>
        <w:t xml:space="preserve">  who can answer questions about the policy and respond to any requests.   </w:t>
      </w:r>
    </w:p>
    <w:p w14:paraId="33E826BF" w14:textId="1CF166B6" w:rsidR="00573869" w:rsidRPr="00304C86" w:rsidRDefault="00573869" w:rsidP="00304C86">
      <w:pPr>
        <w:rPr>
          <w:sz w:val="24"/>
          <w:szCs w:val="24"/>
        </w:rPr>
      </w:pPr>
    </w:p>
    <w:p w14:paraId="6C233D55" w14:textId="77777777" w:rsidR="00573869" w:rsidRDefault="00573869" w:rsidP="00573869">
      <w:pPr>
        <w:pStyle w:val="ListParagraph"/>
        <w:ind w:left="1440"/>
        <w:rPr>
          <w:sz w:val="24"/>
          <w:szCs w:val="24"/>
        </w:rPr>
      </w:pPr>
    </w:p>
    <w:p w14:paraId="09708405" w14:textId="77777777" w:rsidR="000D13BF" w:rsidRPr="00573869" w:rsidRDefault="000D13BF" w:rsidP="00573869">
      <w:pPr>
        <w:pStyle w:val="ListParagraph"/>
        <w:ind w:left="1440"/>
        <w:rPr>
          <w:sz w:val="24"/>
          <w:szCs w:val="24"/>
        </w:rPr>
      </w:pPr>
    </w:p>
    <w:p w14:paraId="1EF4DED1" w14:textId="7D26FE20" w:rsidR="00573869" w:rsidRDefault="00BF54A0" w:rsidP="00573869">
      <w:pPr>
        <w:pStyle w:val="ListParagraph"/>
        <w:numPr>
          <w:ilvl w:val="0"/>
          <w:numId w:val="2"/>
        </w:numPr>
        <w:rPr>
          <w:b/>
          <w:bCs/>
          <w:sz w:val="24"/>
          <w:szCs w:val="24"/>
        </w:rPr>
      </w:pPr>
      <w:r>
        <w:rPr>
          <w:b/>
          <w:bCs/>
          <w:sz w:val="24"/>
          <w:szCs w:val="24"/>
        </w:rPr>
        <w:t>Limiting the Cost of School Uniform</w:t>
      </w:r>
    </w:p>
    <w:p w14:paraId="3314B1FF" w14:textId="77777777" w:rsidR="00573869" w:rsidRPr="00573869" w:rsidRDefault="00573869" w:rsidP="00573869">
      <w:pPr>
        <w:pStyle w:val="ListParagraph"/>
        <w:ind w:left="360"/>
        <w:rPr>
          <w:b/>
          <w:bCs/>
          <w:sz w:val="24"/>
          <w:szCs w:val="24"/>
        </w:rPr>
      </w:pPr>
    </w:p>
    <w:p w14:paraId="3BFD54B6" w14:textId="14B3C941" w:rsidR="00573869" w:rsidRDefault="00BF54A0" w:rsidP="00573869">
      <w:pPr>
        <w:pStyle w:val="ListParagraph"/>
        <w:numPr>
          <w:ilvl w:val="1"/>
          <w:numId w:val="2"/>
        </w:numPr>
        <w:ind w:left="1440" w:hanging="720"/>
        <w:rPr>
          <w:sz w:val="24"/>
          <w:szCs w:val="24"/>
        </w:rPr>
      </w:pPr>
      <w:r w:rsidRPr="00BF54A0">
        <w:rPr>
          <w:sz w:val="24"/>
          <w:szCs w:val="24"/>
        </w:rPr>
        <w:t xml:space="preserve">St Wulstan’s Catholic Primary School has a duty to make sure that the uniform we require is affordable, in line with statutory guidance from the Department for Education on the cost of school uniform.  </w:t>
      </w:r>
    </w:p>
    <w:p w14:paraId="2AB0FDA3" w14:textId="77777777" w:rsidR="00023CB2" w:rsidRDefault="00023CB2" w:rsidP="00573869">
      <w:pPr>
        <w:pStyle w:val="ListParagraph"/>
        <w:numPr>
          <w:ilvl w:val="1"/>
          <w:numId w:val="2"/>
        </w:numPr>
        <w:ind w:left="1440" w:hanging="720"/>
        <w:rPr>
          <w:sz w:val="24"/>
          <w:szCs w:val="24"/>
        </w:rPr>
      </w:pPr>
      <w:r w:rsidRPr="00023CB2">
        <w:rPr>
          <w:sz w:val="24"/>
          <w:szCs w:val="24"/>
        </w:rPr>
        <w:t xml:space="preserve">We understand that items with distinctive characteristics (such as branded items, or items that have to have a school logo or a unique fabric/colour/design) cannot be purchased from a wide range of retailers and that requiring many such items limits parents’ ability to ‘shop around’ for a low price. </w:t>
      </w:r>
    </w:p>
    <w:p w14:paraId="4CBA120E" w14:textId="4DE02324" w:rsidR="00023CB2" w:rsidRDefault="00023CB2" w:rsidP="00573869">
      <w:pPr>
        <w:pStyle w:val="ListParagraph"/>
        <w:numPr>
          <w:ilvl w:val="1"/>
          <w:numId w:val="2"/>
        </w:numPr>
        <w:ind w:left="1440" w:hanging="720"/>
        <w:rPr>
          <w:sz w:val="24"/>
          <w:szCs w:val="24"/>
        </w:rPr>
      </w:pPr>
      <w:r w:rsidRPr="00023CB2">
        <w:rPr>
          <w:sz w:val="24"/>
          <w:szCs w:val="24"/>
        </w:rPr>
        <w:t>We will make sure our uniform:</w:t>
      </w:r>
    </w:p>
    <w:p w14:paraId="11B3551F" w14:textId="77777777" w:rsidR="0055025C" w:rsidRPr="0055025C" w:rsidRDefault="0055025C" w:rsidP="0055025C">
      <w:pPr>
        <w:pStyle w:val="ListParagraph"/>
        <w:numPr>
          <w:ilvl w:val="0"/>
          <w:numId w:val="14"/>
        </w:numPr>
        <w:rPr>
          <w:sz w:val="24"/>
          <w:szCs w:val="24"/>
        </w:rPr>
      </w:pPr>
      <w:r w:rsidRPr="0055025C">
        <w:rPr>
          <w:sz w:val="24"/>
          <w:szCs w:val="24"/>
        </w:rPr>
        <w:t xml:space="preserve">is available at a reasonable cost.  </w:t>
      </w:r>
    </w:p>
    <w:p w14:paraId="304D0312" w14:textId="1E68FAD4" w:rsidR="0055025C" w:rsidRPr="0055025C" w:rsidRDefault="0055025C" w:rsidP="0055025C">
      <w:pPr>
        <w:pStyle w:val="ListParagraph"/>
        <w:numPr>
          <w:ilvl w:val="0"/>
          <w:numId w:val="14"/>
        </w:numPr>
        <w:rPr>
          <w:sz w:val="24"/>
          <w:szCs w:val="24"/>
        </w:rPr>
      </w:pPr>
      <w:r w:rsidRPr="0055025C">
        <w:rPr>
          <w:sz w:val="24"/>
          <w:szCs w:val="24"/>
        </w:rPr>
        <w:t xml:space="preserve">provides the best value for money for parents/carers. </w:t>
      </w:r>
    </w:p>
    <w:p w14:paraId="6FFDBC1F" w14:textId="3AE59396" w:rsidR="00023CB2" w:rsidRDefault="001E3761" w:rsidP="00573869">
      <w:pPr>
        <w:pStyle w:val="ListParagraph"/>
        <w:numPr>
          <w:ilvl w:val="1"/>
          <w:numId w:val="2"/>
        </w:numPr>
        <w:ind w:left="1440" w:hanging="720"/>
        <w:rPr>
          <w:sz w:val="24"/>
          <w:szCs w:val="24"/>
        </w:rPr>
      </w:pPr>
      <w:r w:rsidRPr="001E3761">
        <w:rPr>
          <w:sz w:val="24"/>
          <w:szCs w:val="24"/>
        </w:rPr>
        <w:t xml:space="preserve">We will do this by:  </w:t>
      </w:r>
    </w:p>
    <w:p w14:paraId="71B72DE9" w14:textId="77777777" w:rsidR="002B185B" w:rsidRPr="002B185B" w:rsidRDefault="002B185B" w:rsidP="002B185B">
      <w:pPr>
        <w:pStyle w:val="ListParagraph"/>
        <w:numPr>
          <w:ilvl w:val="0"/>
          <w:numId w:val="15"/>
        </w:numPr>
        <w:rPr>
          <w:sz w:val="24"/>
          <w:szCs w:val="24"/>
        </w:rPr>
      </w:pPr>
      <w:r w:rsidRPr="002B185B">
        <w:rPr>
          <w:sz w:val="24"/>
          <w:szCs w:val="24"/>
        </w:rPr>
        <w:t xml:space="preserve">Carefully considering whether any items with distinctive characteristics are necessary. </w:t>
      </w:r>
    </w:p>
    <w:p w14:paraId="1B694AAC" w14:textId="77777777" w:rsidR="002B185B" w:rsidRPr="002B185B" w:rsidRDefault="002B185B" w:rsidP="002B185B">
      <w:pPr>
        <w:pStyle w:val="ListParagraph"/>
        <w:numPr>
          <w:ilvl w:val="0"/>
          <w:numId w:val="15"/>
        </w:numPr>
        <w:rPr>
          <w:sz w:val="24"/>
          <w:szCs w:val="24"/>
        </w:rPr>
      </w:pPr>
      <w:r w:rsidRPr="002B185B">
        <w:rPr>
          <w:sz w:val="24"/>
          <w:szCs w:val="24"/>
        </w:rPr>
        <w:t xml:space="preserve">Limiting any items with distinctive characteristics where possible.  </w:t>
      </w:r>
    </w:p>
    <w:p w14:paraId="316258D0" w14:textId="77777777" w:rsidR="002B185B" w:rsidRPr="002B185B" w:rsidRDefault="002B185B" w:rsidP="002B185B">
      <w:pPr>
        <w:pStyle w:val="ListParagraph"/>
        <w:numPr>
          <w:ilvl w:val="0"/>
          <w:numId w:val="15"/>
        </w:numPr>
        <w:rPr>
          <w:sz w:val="24"/>
          <w:szCs w:val="24"/>
        </w:rPr>
      </w:pPr>
      <w:r w:rsidRPr="002B185B">
        <w:rPr>
          <w:sz w:val="24"/>
          <w:szCs w:val="24"/>
        </w:rPr>
        <w:t xml:space="preserve">Limiting items with distinctive characteristics to low-cost or long-lasting items, such as ties.  </w:t>
      </w:r>
    </w:p>
    <w:p w14:paraId="24F60379" w14:textId="77777777" w:rsidR="002B185B" w:rsidRPr="002B185B" w:rsidRDefault="002B185B" w:rsidP="002B185B">
      <w:pPr>
        <w:pStyle w:val="ListParagraph"/>
        <w:numPr>
          <w:ilvl w:val="0"/>
          <w:numId w:val="15"/>
        </w:numPr>
        <w:rPr>
          <w:sz w:val="24"/>
          <w:szCs w:val="24"/>
        </w:rPr>
      </w:pPr>
      <w:r w:rsidRPr="002B185B">
        <w:rPr>
          <w:sz w:val="24"/>
          <w:szCs w:val="24"/>
        </w:rPr>
        <w:t xml:space="preserve">Avoiding specific requirements for items pupils could wear on non-school days, such as coats, bags and shoes.  </w:t>
      </w:r>
    </w:p>
    <w:p w14:paraId="0CEFFF9E" w14:textId="77777777" w:rsidR="002B185B" w:rsidRPr="002B185B" w:rsidRDefault="002B185B" w:rsidP="002B185B">
      <w:pPr>
        <w:pStyle w:val="ListParagraph"/>
        <w:numPr>
          <w:ilvl w:val="0"/>
          <w:numId w:val="15"/>
        </w:numPr>
        <w:rPr>
          <w:sz w:val="24"/>
          <w:szCs w:val="24"/>
        </w:rPr>
      </w:pPr>
      <w:r w:rsidRPr="002B185B">
        <w:rPr>
          <w:sz w:val="24"/>
          <w:szCs w:val="24"/>
        </w:rPr>
        <w:t xml:space="preserve">Keeping the number of optional branded items to a minimum, so that the school’s uniform can act as a social </w:t>
      </w:r>
      <w:proofErr w:type="spellStart"/>
      <w:r w:rsidRPr="002B185B">
        <w:rPr>
          <w:sz w:val="24"/>
          <w:szCs w:val="24"/>
        </w:rPr>
        <w:t>leveler</w:t>
      </w:r>
      <w:proofErr w:type="spellEnd"/>
      <w:r w:rsidRPr="002B185B">
        <w:rPr>
          <w:sz w:val="24"/>
          <w:szCs w:val="24"/>
        </w:rPr>
        <w:t xml:space="preserve">.  </w:t>
      </w:r>
    </w:p>
    <w:p w14:paraId="6E2E0EE3" w14:textId="77777777" w:rsidR="002B185B" w:rsidRPr="002B185B" w:rsidRDefault="002B185B" w:rsidP="002B185B">
      <w:pPr>
        <w:pStyle w:val="ListParagraph"/>
        <w:numPr>
          <w:ilvl w:val="0"/>
          <w:numId w:val="15"/>
        </w:numPr>
        <w:rPr>
          <w:sz w:val="24"/>
          <w:szCs w:val="24"/>
        </w:rPr>
      </w:pPr>
      <w:r w:rsidRPr="002B185B">
        <w:rPr>
          <w:sz w:val="24"/>
          <w:szCs w:val="24"/>
        </w:rPr>
        <w:t xml:space="preserve">Avoiding different uniform requirements for different year/class/house groups. </w:t>
      </w:r>
    </w:p>
    <w:p w14:paraId="77FE0708" w14:textId="77777777" w:rsidR="002B185B" w:rsidRPr="002B185B" w:rsidRDefault="002B185B" w:rsidP="002B185B">
      <w:pPr>
        <w:pStyle w:val="ListParagraph"/>
        <w:numPr>
          <w:ilvl w:val="0"/>
          <w:numId w:val="15"/>
        </w:numPr>
        <w:rPr>
          <w:sz w:val="24"/>
          <w:szCs w:val="24"/>
        </w:rPr>
      </w:pPr>
      <w:r w:rsidRPr="002B185B">
        <w:rPr>
          <w:sz w:val="24"/>
          <w:szCs w:val="24"/>
        </w:rPr>
        <w:t xml:space="preserve">Avoiding different uniform requirements for extra-curricular activities. </w:t>
      </w:r>
    </w:p>
    <w:p w14:paraId="6760C5C0" w14:textId="77777777" w:rsidR="002B185B" w:rsidRPr="002B185B" w:rsidRDefault="002B185B" w:rsidP="002B185B">
      <w:pPr>
        <w:pStyle w:val="ListParagraph"/>
        <w:numPr>
          <w:ilvl w:val="0"/>
          <w:numId w:val="15"/>
        </w:numPr>
        <w:rPr>
          <w:sz w:val="24"/>
          <w:szCs w:val="24"/>
        </w:rPr>
      </w:pPr>
      <w:r w:rsidRPr="002B185B">
        <w:rPr>
          <w:sz w:val="24"/>
          <w:szCs w:val="24"/>
        </w:rPr>
        <w:t xml:space="preserve">Making sure that arrangements are in place for parents to acquire second-hand uniform items. This can be done by contacting the school office in person or via secretary@wulsev.worcs.sch.uk   </w:t>
      </w:r>
    </w:p>
    <w:p w14:paraId="068F3CBB" w14:textId="77777777" w:rsidR="002B185B" w:rsidRPr="002B185B" w:rsidRDefault="002B185B" w:rsidP="002B185B">
      <w:pPr>
        <w:pStyle w:val="ListParagraph"/>
        <w:numPr>
          <w:ilvl w:val="0"/>
          <w:numId w:val="15"/>
        </w:numPr>
        <w:rPr>
          <w:sz w:val="24"/>
          <w:szCs w:val="24"/>
        </w:rPr>
      </w:pPr>
      <w:r w:rsidRPr="002B185B">
        <w:rPr>
          <w:sz w:val="24"/>
          <w:szCs w:val="24"/>
        </w:rPr>
        <w:t xml:space="preserve">Avoiding frequent changes to uniform specifications and minimising the financial impact on parents of any changes. </w:t>
      </w:r>
    </w:p>
    <w:p w14:paraId="7C82A504" w14:textId="40198D94" w:rsidR="0055025C" w:rsidRPr="0055025C" w:rsidRDefault="002B185B" w:rsidP="002B185B">
      <w:pPr>
        <w:pStyle w:val="ListParagraph"/>
        <w:numPr>
          <w:ilvl w:val="0"/>
          <w:numId w:val="15"/>
        </w:numPr>
        <w:rPr>
          <w:sz w:val="24"/>
          <w:szCs w:val="24"/>
        </w:rPr>
      </w:pPr>
      <w:r w:rsidRPr="002B185B">
        <w:rPr>
          <w:sz w:val="24"/>
          <w:szCs w:val="24"/>
        </w:rPr>
        <w:t>Consulting with parents and pupils on any proposed significant changes to the uniform policy and carefully considering any complaints about the policy.</w:t>
      </w:r>
    </w:p>
    <w:p w14:paraId="00A79221" w14:textId="77777777" w:rsidR="00573869" w:rsidRDefault="00573869" w:rsidP="00573869">
      <w:pPr>
        <w:pStyle w:val="ListParagraph"/>
        <w:ind w:left="1440"/>
        <w:rPr>
          <w:sz w:val="24"/>
          <w:szCs w:val="24"/>
        </w:rPr>
      </w:pPr>
    </w:p>
    <w:p w14:paraId="13D967C1" w14:textId="77777777" w:rsidR="00727C41" w:rsidRDefault="00727C41" w:rsidP="00573869">
      <w:pPr>
        <w:pStyle w:val="ListParagraph"/>
        <w:ind w:left="1440"/>
        <w:rPr>
          <w:sz w:val="24"/>
          <w:szCs w:val="24"/>
        </w:rPr>
      </w:pPr>
    </w:p>
    <w:p w14:paraId="17D8262D" w14:textId="77777777" w:rsidR="00727C41" w:rsidRDefault="00727C41" w:rsidP="00573869">
      <w:pPr>
        <w:pStyle w:val="ListParagraph"/>
        <w:ind w:left="1440"/>
        <w:rPr>
          <w:sz w:val="24"/>
          <w:szCs w:val="24"/>
        </w:rPr>
      </w:pPr>
    </w:p>
    <w:p w14:paraId="7B252F0E" w14:textId="77777777" w:rsidR="00727C41" w:rsidRDefault="00727C41" w:rsidP="00573869">
      <w:pPr>
        <w:pStyle w:val="ListParagraph"/>
        <w:ind w:left="1440"/>
        <w:rPr>
          <w:sz w:val="24"/>
          <w:szCs w:val="24"/>
        </w:rPr>
      </w:pPr>
    </w:p>
    <w:p w14:paraId="5EFBA990" w14:textId="77777777" w:rsidR="00727C41" w:rsidRDefault="00727C41" w:rsidP="00573869">
      <w:pPr>
        <w:pStyle w:val="ListParagraph"/>
        <w:ind w:left="1440"/>
        <w:rPr>
          <w:sz w:val="24"/>
          <w:szCs w:val="24"/>
        </w:rPr>
      </w:pPr>
    </w:p>
    <w:p w14:paraId="0914730B" w14:textId="77777777" w:rsidR="00727C41" w:rsidRDefault="00727C41" w:rsidP="00573869">
      <w:pPr>
        <w:pStyle w:val="ListParagraph"/>
        <w:ind w:left="1440"/>
        <w:rPr>
          <w:sz w:val="24"/>
          <w:szCs w:val="24"/>
        </w:rPr>
      </w:pPr>
    </w:p>
    <w:p w14:paraId="16725FCA" w14:textId="77777777" w:rsidR="00727C41" w:rsidRDefault="00727C41" w:rsidP="00573869">
      <w:pPr>
        <w:pStyle w:val="ListParagraph"/>
        <w:ind w:left="1440"/>
        <w:rPr>
          <w:sz w:val="24"/>
          <w:szCs w:val="24"/>
        </w:rPr>
      </w:pPr>
    </w:p>
    <w:p w14:paraId="4C07F2E7" w14:textId="77777777" w:rsidR="00727C41" w:rsidRDefault="00727C41" w:rsidP="00573869">
      <w:pPr>
        <w:pStyle w:val="ListParagraph"/>
        <w:ind w:left="1440"/>
        <w:rPr>
          <w:sz w:val="24"/>
          <w:szCs w:val="24"/>
        </w:rPr>
      </w:pPr>
    </w:p>
    <w:p w14:paraId="267A4FD2" w14:textId="77777777" w:rsidR="00727C41" w:rsidRPr="00573869" w:rsidRDefault="00727C41" w:rsidP="00573869">
      <w:pPr>
        <w:pStyle w:val="ListParagraph"/>
        <w:ind w:left="1440"/>
        <w:rPr>
          <w:sz w:val="24"/>
          <w:szCs w:val="24"/>
        </w:rPr>
      </w:pPr>
    </w:p>
    <w:p w14:paraId="379D9E75" w14:textId="7240CFDD" w:rsidR="00573869" w:rsidRDefault="00727C41" w:rsidP="00573869">
      <w:pPr>
        <w:pStyle w:val="ListParagraph"/>
        <w:numPr>
          <w:ilvl w:val="0"/>
          <w:numId w:val="2"/>
        </w:numPr>
        <w:rPr>
          <w:b/>
          <w:bCs/>
          <w:sz w:val="24"/>
          <w:szCs w:val="24"/>
        </w:rPr>
      </w:pPr>
      <w:r>
        <w:rPr>
          <w:b/>
          <w:bCs/>
          <w:sz w:val="24"/>
          <w:szCs w:val="24"/>
        </w:rPr>
        <w:t>Expectations for School Uniform</w:t>
      </w:r>
    </w:p>
    <w:tbl>
      <w:tblPr>
        <w:tblStyle w:val="TableGrid0"/>
        <w:tblW w:w="9016" w:type="dxa"/>
        <w:tblInd w:w="6" w:type="dxa"/>
        <w:tblCellMar>
          <w:top w:w="47" w:type="dxa"/>
          <w:left w:w="107" w:type="dxa"/>
          <w:right w:w="63" w:type="dxa"/>
        </w:tblCellMar>
        <w:tblLook w:val="04A0" w:firstRow="1" w:lastRow="0" w:firstColumn="1" w:lastColumn="0" w:noHBand="0" w:noVBand="1"/>
      </w:tblPr>
      <w:tblGrid>
        <w:gridCol w:w="4814"/>
        <w:gridCol w:w="4202"/>
      </w:tblGrid>
      <w:tr w:rsidR="000B16AF" w14:paraId="7954E95C" w14:textId="77777777" w:rsidTr="0019772B">
        <w:trPr>
          <w:trHeight w:val="521"/>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F2F2F2"/>
          </w:tcPr>
          <w:p w14:paraId="6B0537FE" w14:textId="77777777" w:rsidR="000B16AF" w:rsidRDefault="000B16AF" w:rsidP="0019772B">
            <w:pPr>
              <w:spacing w:line="259" w:lineRule="auto"/>
              <w:ind w:right="45"/>
              <w:jc w:val="center"/>
            </w:pPr>
            <w:r>
              <w:rPr>
                <w:rFonts w:ascii="Calibri" w:eastAsia="Calibri" w:hAnsi="Calibri" w:cs="Calibri"/>
                <w:b/>
              </w:rPr>
              <w:t xml:space="preserve">Winter uniform </w:t>
            </w:r>
          </w:p>
          <w:p w14:paraId="42420209" w14:textId="77777777" w:rsidR="000B16AF" w:rsidRDefault="000B16AF" w:rsidP="0019772B">
            <w:pPr>
              <w:spacing w:line="259" w:lineRule="auto"/>
              <w:ind w:right="49"/>
              <w:jc w:val="center"/>
            </w:pPr>
            <w:r>
              <w:rPr>
                <w:rFonts w:ascii="Calibri" w:eastAsia="Calibri" w:hAnsi="Calibri" w:cs="Calibri"/>
                <w:b/>
                <w:sz w:val="20"/>
              </w:rPr>
              <w:t>(October half term to end of Summer Term)</w:t>
            </w:r>
            <w:r>
              <w:rPr>
                <w:rFonts w:ascii="Calibri" w:eastAsia="Calibri" w:hAnsi="Calibri" w:cs="Calibri"/>
                <w:b/>
              </w:rPr>
              <w:t xml:space="preserve"> </w:t>
            </w:r>
          </w:p>
        </w:tc>
      </w:tr>
      <w:tr w:rsidR="000B16AF" w14:paraId="27401303" w14:textId="77777777" w:rsidTr="0019772B">
        <w:trPr>
          <w:trHeight w:val="349"/>
        </w:trPr>
        <w:tc>
          <w:tcPr>
            <w:tcW w:w="4814" w:type="dxa"/>
            <w:tcBorders>
              <w:top w:val="single" w:sz="4" w:space="0" w:color="000000"/>
              <w:left w:val="single" w:sz="4" w:space="0" w:color="000000"/>
              <w:bottom w:val="single" w:sz="4" w:space="0" w:color="000000"/>
              <w:right w:val="single" w:sz="4" w:space="0" w:color="000000"/>
            </w:tcBorders>
            <w:shd w:val="clear" w:color="auto" w:fill="F2F2F2"/>
          </w:tcPr>
          <w:p w14:paraId="4989634F" w14:textId="77777777" w:rsidR="000B16AF" w:rsidRDefault="000B16AF" w:rsidP="0019772B">
            <w:pPr>
              <w:spacing w:line="259" w:lineRule="auto"/>
              <w:ind w:right="47"/>
              <w:jc w:val="center"/>
            </w:pPr>
            <w:r>
              <w:rPr>
                <w:rFonts w:ascii="Calibri" w:eastAsia="Calibri" w:hAnsi="Calibri" w:cs="Calibri"/>
                <w:b/>
              </w:rPr>
              <w:t xml:space="preserve">Uniform </w:t>
            </w:r>
          </w:p>
        </w:tc>
        <w:tc>
          <w:tcPr>
            <w:tcW w:w="4202" w:type="dxa"/>
            <w:tcBorders>
              <w:top w:val="single" w:sz="4" w:space="0" w:color="000000"/>
              <w:left w:val="single" w:sz="4" w:space="0" w:color="000000"/>
              <w:bottom w:val="single" w:sz="4" w:space="0" w:color="000000"/>
              <w:right w:val="single" w:sz="4" w:space="0" w:color="000000"/>
            </w:tcBorders>
            <w:shd w:val="clear" w:color="auto" w:fill="F2F2F2"/>
          </w:tcPr>
          <w:p w14:paraId="36B3B553" w14:textId="77777777" w:rsidR="000B16AF" w:rsidRDefault="000B16AF" w:rsidP="0019772B">
            <w:pPr>
              <w:spacing w:line="259" w:lineRule="auto"/>
              <w:ind w:right="43"/>
              <w:jc w:val="center"/>
            </w:pPr>
            <w:r>
              <w:rPr>
                <w:rFonts w:ascii="Calibri" w:eastAsia="Calibri" w:hAnsi="Calibri" w:cs="Calibri"/>
                <w:b/>
              </w:rPr>
              <w:t>Notes</w:t>
            </w:r>
            <w:r>
              <w:t xml:space="preserve"> </w:t>
            </w:r>
          </w:p>
        </w:tc>
      </w:tr>
      <w:tr w:rsidR="000B16AF" w14:paraId="19AA8B52" w14:textId="77777777" w:rsidTr="0019772B">
        <w:trPr>
          <w:trHeight w:val="817"/>
        </w:trPr>
        <w:tc>
          <w:tcPr>
            <w:tcW w:w="4814" w:type="dxa"/>
            <w:tcBorders>
              <w:top w:val="single" w:sz="4" w:space="0" w:color="000000"/>
              <w:left w:val="single" w:sz="4" w:space="0" w:color="000000"/>
              <w:bottom w:val="single" w:sz="4" w:space="0" w:color="000000"/>
              <w:right w:val="single" w:sz="4" w:space="0" w:color="000000"/>
            </w:tcBorders>
          </w:tcPr>
          <w:p w14:paraId="6026161B" w14:textId="77777777" w:rsidR="000B16AF" w:rsidRDefault="000B16AF" w:rsidP="0019772B">
            <w:pPr>
              <w:spacing w:line="259" w:lineRule="auto"/>
            </w:pPr>
            <w:r>
              <w:t xml:space="preserve">Grey skirt, grey pinafore or grey tailored trousers </w:t>
            </w:r>
          </w:p>
          <w:p w14:paraId="302AF69B" w14:textId="77777777" w:rsidR="000B16AF" w:rsidRDefault="000B16AF" w:rsidP="0019772B">
            <w:pPr>
              <w:spacing w:line="259" w:lineRule="auto"/>
            </w:pPr>
            <w:r>
              <w:rPr>
                <w:rFonts w:ascii="Calibri" w:eastAsia="Calibri" w:hAnsi="Calibri" w:cs="Calibri"/>
              </w:rPr>
              <w:t>White school shirt with St Wulstan’s School tie</w:t>
            </w:r>
            <w:r>
              <w:t xml:space="preserve"> </w:t>
            </w:r>
          </w:p>
          <w:p w14:paraId="7B436841" w14:textId="77777777" w:rsidR="000B16AF" w:rsidRDefault="000B16AF" w:rsidP="0019772B">
            <w:pPr>
              <w:spacing w:line="259" w:lineRule="auto"/>
            </w:pPr>
            <w:r>
              <w:t xml:space="preserve">Grey socks or grey/red tights </w:t>
            </w:r>
          </w:p>
        </w:tc>
        <w:tc>
          <w:tcPr>
            <w:tcW w:w="4202" w:type="dxa"/>
            <w:tcBorders>
              <w:top w:val="single" w:sz="4" w:space="0" w:color="000000"/>
              <w:left w:val="single" w:sz="4" w:space="0" w:color="000000"/>
              <w:bottom w:val="single" w:sz="4" w:space="0" w:color="000000"/>
              <w:right w:val="single" w:sz="4" w:space="0" w:color="000000"/>
            </w:tcBorders>
          </w:tcPr>
          <w:p w14:paraId="64037E8C" w14:textId="77777777" w:rsidR="000B16AF" w:rsidRDefault="000B16AF" w:rsidP="0019772B">
            <w:pPr>
              <w:spacing w:line="239" w:lineRule="auto"/>
              <w:ind w:left="1"/>
            </w:pPr>
            <w:r>
              <w:t xml:space="preserve">Lycra or jersey fabric trousers are not permitted </w:t>
            </w:r>
          </w:p>
          <w:p w14:paraId="751AA14A" w14:textId="77777777" w:rsidR="000B16AF" w:rsidRDefault="000B16AF" w:rsidP="0019772B">
            <w:pPr>
              <w:spacing w:line="259" w:lineRule="auto"/>
              <w:ind w:left="1"/>
            </w:pPr>
            <w:r>
              <w:t xml:space="preserve">Shirts may be long or short sleeved </w:t>
            </w:r>
          </w:p>
        </w:tc>
      </w:tr>
      <w:tr w:rsidR="000B16AF" w14:paraId="0B017C17" w14:textId="77777777" w:rsidTr="0019772B">
        <w:trPr>
          <w:trHeight w:val="350"/>
        </w:trPr>
        <w:tc>
          <w:tcPr>
            <w:tcW w:w="4814" w:type="dxa"/>
            <w:tcBorders>
              <w:top w:val="single" w:sz="4" w:space="0" w:color="000000"/>
              <w:left w:val="single" w:sz="4" w:space="0" w:color="000000"/>
              <w:bottom w:val="single" w:sz="4" w:space="0" w:color="000000"/>
              <w:right w:val="single" w:sz="4" w:space="0" w:color="000000"/>
            </w:tcBorders>
          </w:tcPr>
          <w:p w14:paraId="3EAF90F2" w14:textId="77777777" w:rsidR="000B16AF" w:rsidRDefault="000B16AF" w:rsidP="0019772B">
            <w:pPr>
              <w:spacing w:line="259" w:lineRule="auto"/>
            </w:pPr>
            <w:r>
              <w:t xml:space="preserve">Grey or red V neck jumper, cardigan or sweatshirt  </w:t>
            </w:r>
          </w:p>
        </w:tc>
        <w:tc>
          <w:tcPr>
            <w:tcW w:w="4202" w:type="dxa"/>
            <w:tcBorders>
              <w:top w:val="single" w:sz="4" w:space="0" w:color="000000"/>
              <w:left w:val="single" w:sz="4" w:space="0" w:color="000000"/>
              <w:bottom w:val="single" w:sz="4" w:space="0" w:color="000000"/>
              <w:right w:val="single" w:sz="4" w:space="0" w:color="000000"/>
            </w:tcBorders>
          </w:tcPr>
          <w:p w14:paraId="70586AAE" w14:textId="77777777" w:rsidR="000B16AF" w:rsidRDefault="000B16AF" w:rsidP="0019772B">
            <w:pPr>
              <w:spacing w:line="259" w:lineRule="auto"/>
              <w:ind w:left="1"/>
            </w:pPr>
            <w:r>
              <w:t xml:space="preserve">Branded with school logo or without logo </w:t>
            </w:r>
          </w:p>
        </w:tc>
      </w:tr>
      <w:tr w:rsidR="000B16AF" w14:paraId="7BD27C06" w14:textId="77777777" w:rsidTr="0019772B">
        <w:trPr>
          <w:trHeight w:val="548"/>
        </w:trPr>
        <w:tc>
          <w:tcPr>
            <w:tcW w:w="4814" w:type="dxa"/>
            <w:tcBorders>
              <w:top w:val="single" w:sz="4" w:space="0" w:color="000000"/>
              <w:left w:val="single" w:sz="4" w:space="0" w:color="000000"/>
              <w:bottom w:val="single" w:sz="4" w:space="0" w:color="000000"/>
              <w:right w:val="single" w:sz="4" w:space="0" w:color="000000"/>
            </w:tcBorders>
          </w:tcPr>
          <w:p w14:paraId="530240F7" w14:textId="77777777" w:rsidR="000B16AF" w:rsidRDefault="000B16AF" w:rsidP="0019772B">
            <w:pPr>
              <w:spacing w:line="259" w:lineRule="auto"/>
            </w:pPr>
            <w:r>
              <w:t xml:space="preserve">Black school shoes  </w:t>
            </w:r>
          </w:p>
        </w:tc>
        <w:tc>
          <w:tcPr>
            <w:tcW w:w="4202" w:type="dxa"/>
            <w:tcBorders>
              <w:top w:val="single" w:sz="4" w:space="0" w:color="000000"/>
              <w:left w:val="single" w:sz="4" w:space="0" w:color="000000"/>
              <w:bottom w:val="single" w:sz="4" w:space="0" w:color="000000"/>
              <w:right w:val="single" w:sz="4" w:space="0" w:color="000000"/>
            </w:tcBorders>
          </w:tcPr>
          <w:p w14:paraId="18832FEE" w14:textId="77777777" w:rsidR="000B16AF" w:rsidRDefault="000B16AF" w:rsidP="0019772B">
            <w:pPr>
              <w:spacing w:line="259" w:lineRule="auto"/>
              <w:ind w:left="1"/>
            </w:pPr>
            <w:r>
              <w:t xml:space="preserve">Boots, trainers or open toe sandals are not permitted </w:t>
            </w:r>
          </w:p>
        </w:tc>
      </w:tr>
      <w:tr w:rsidR="000B16AF" w14:paraId="67790E09" w14:textId="77777777" w:rsidTr="0019772B">
        <w:trPr>
          <w:trHeight w:val="522"/>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F2F2F2"/>
          </w:tcPr>
          <w:p w14:paraId="54ECE5B8" w14:textId="77777777" w:rsidR="000B16AF" w:rsidRDefault="000B16AF" w:rsidP="0019772B">
            <w:pPr>
              <w:spacing w:line="259" w:lineRule="auto"/>
              <w:ind w:right="43"/>
              <w:jc w:val="center"/>
            </w:pPr>
            <w:r>
              <w:rPr>
                <w:rFonts w:ascii="Calibri" w:eastAsia="Calibri" w:hAnsi="Calibri" w:cs="Calibri"/>
                <w:b/>
              </w:rPr>
              <w:t xml:space="preserve">Summer uniform </w:t>
            </w:r>
          </w:p>
          <w:p w14:paraId="1F35A148" w14:textId="77777777" w:rsidR="000B16AF" w:rsidRDefault="000B16AF" w:rsidP="0019772B">
            <w:pPr>
              <w:spacing w:line="259" w:lineRule="auto"/>
              <w:ind w:right="47"/>
              <w:jc w:val="center"/>
            </w:pPr>
            <w:r>
              <w:rPr>
                <w:rFonts w:ascii="Calibri" w:eastAsia="Calibri" w:hAnsi="Calibri" w:cs="Calibri"/>
                <w:b/>
                <w:sz w:val="20"/>
              </w:rPr>
              <w:t>(Start of Summer Term to October half term)</w:t>
            </w:r>
            <w:r>
              <w:t xml:space="preserve"> </w:t>
            </w:r>
          </w:p>
        </w:tc>
      </w:tr>
      <w:tr w:rsidR="000B16AF" w14:paraId="6113D547" w14:textId="77777777" w:rsidTr="0019772B">
        <w:trPr>
          <w:trHeight w:val="349"/>
        </w:trPr>
        <w:tc>
          <w:tcPr>
            <w:tcW w:w="4814" w:type="dxa"/>
            <w:tcBorders>
              <w:top w:val="single" w:sz="4" w:space="0" w:color="000000"/>
              <w:left w:val="single" w:sz="4" w:space="0" w:color="000000"/>
              <w:bottom w:val="single" w:sz="4" w:space="0" w:color="000000"/>
              <w:right w:val="single" w:sz="4" w:space="0" w:color="000000"/>
            </w:tcBorders>
            <w:shd w:val="clear" w:color="auto" w:fill="F2F2F2"/>
          </w:tcPr>
          <w:p w14:paraId="2A1C6908" w14:textId="77777777" w:rsidR="000B16AF" w:rsidRDefault="000B16AF" w:rsidP="0019772B">
            <w:pPr>
              <w:spacing w:line="259" w:lineRule="auto"/>
              <w:ind w:right="47"/>
              <w:jc w:val="center"/>
            </w:pPr>
            <w:r>
              <w:rPr>
                <w:rFonts w:ascii="Calibri" w:eastAsia="Calibri" w:hAnsi="Calibri" w:cs="Calibri"/>
                <w:b/>
              </w:rPr>
              <w:t xml:space="preserve">Uniform </w:t>
            </w:r>
          </w:p>
        </w:tc>
        <w:tc>
          <w:tcPr>
            <w:tcW w:w="4202" w:type="dxa"/>
            <w:tcBorders>
              <w:top w:val="single" w:sz="4" w:space="0" w:color="000000"/>
              <w:left w:val="single" w:sz="4" w:space="0" w:color="000000"/>
              <w:bottom w:val="single" w:sz="4" w:space="0" w:color="000000"/>
              <w:right w:val="single" w:sz="4" w:space="0" w:color="000000"/>
            </w:tcBorders>
            <w:shd w:val="clear" w:color="auto" w:fill="F2F2F2"/>
          </w:tcPr>
          <w:p w14:paraId="1EF611C1" w14:textId="77777777" w:rsidR="000B16AF" w:rsidRDefault="000B16AF" w:rsidP="0019772B">
            <w:pPr>
              <w:spacing w:line="259" w:lineRule="auto"/>
              <w:ind w:right="43"/>
              <w:jc w:val="center"/>
            </w:pPr>
            <w:r>
              <w:rPr>
                <w:rFonts w:ascii="Calibri" w:eastAsia="Calibri" w:hAnsi="Calibri" w:cs="Calibri"/>
                <w:b/>
              </w:rPr>
              <w:t xml:space="preserve">Notes </w:t>
            </w:r>
          </w:p>
        </w:tc>
      </w:tr>
      <w:tr w:rsidR="000B16AF" w14:paraId="4FE25BF4" w14:textId="77777777" w:rsidTr="0019772B">
        <w:trPr>
          <w:trHeight w:val="2428"/>
        </w:trPr>
        <w:tc>
          <w:tcPr>
            <w:tcW w:w="4814" w:type="dxa"/>
            <w:tcBorders>
              <w:top w:val="single" w:sz="4" w:space="0" w:color="000000"/>
              <w:left w:val="single" w:sz="4" w:space="0" w:color="000000"/>
              <w:bottom w:val="single" w:sz="4" w:space="0" w:color="000000"/>
              <w:right w:val="single" w:sz="4" w:space="0" w:color="000000"/>
            </w:tcBorders>
          </w:tcPr>
          <w:p w14:paraId="50E9FF86" w14:textId="77777777" w:rsidR="000B16AF" w:rsidRDefault="000B16AF" w:rsidP="0019772B">
            <w:pPr>
              <w:spacing w:after="2" w:line="238" w:lineRule="auto"/>
            </w:pPr>
            <w:r>
              <w:t xml:space="preserve">Grey tailored trousers or shorts, grey skirt or pinafore  </w:t>
            </w:r>
          </w:p>
          <w:p w14:paraId="3BFCA5C0" w14:textId="77777777" w:rsidR="000B16AF" w:rsidRDefault="000B16AF" w:rsidP="0019772B">
            <w:pPr>
              <w:spacing w:line="259" w:lineRule="auto"/>
            </w:pPr>
            <w:r>
              <w:t xml:space="preserve">Red polo shirt or white school shirt and tie </w:t>
            </w:r>
          </w:p>
          <w:p w14:paraId="666F8A11" w14:textId="77777777" w:rsidR="000B16AF" w:rsidRDefault="000B16AF" w:rsidP="0019772B">
            <w:pPr>
              <w:spacing w:line="259" w:lineRule="auto"/>
            </w:pPr>
            <w:r>
              <w:t xml:space="preserve">Grey socks </w:t>
            </w:r>
          </w:p>
          <w:p w14:paraId="6010ADC7" w14:textId="77777777" w:rsidR="000B16AF" w:rsidRDefault="000B16AF" w:rsidP="0019772B">
            <w:pPr>
              <w:spacing w:line="259" w:lineRule="auto"/>
            </w:pPr>
            <w:r>
              <w:t xml:space="preserve"> </w:t>
            </w:r>
          </w:p>
          <w:p w14:paraId="7AE791F1" w14:textId="77777777" w:rsidR="000B16AF" w:rsidRDefault="000B16AF" w:rsidP="0019772B">
            <w:pPr>
              <w:spacing w:line="259" w:lineRule="auto"/>
            </w:pPr>
            <w:r>
              <w:rPr>
                <w:rFonts w:ascii="Calibri" w:eastAsia="Calibri" w:hAnsi="Calibri" w:cs="Calibri"/>
                <w:b/>
              </w:rPr>
              <w:t xml:space="preserve">OR </w:t>
            </w:r>
          </w:p>
          <w:p w14:paraId="20D6C4E9" w14:textId="77777777" w:rsidR="000B16AF" w:rsidRDefault="000B16AF" w:rsidP="0019772B">
            <w:pPr>
              <w:spacing w:line="259" w:lineRule="auto"/>
            </w:pPr>
            <w:r>
              <w:rPr>
                <w:rFonts w:ascii="Calibri" w:eastAsia="Calibri" w:hAnsi="Calibri" w:cs="Calibri"/>
                <w:b/>
              </w:rPr>
              <w:t xml:space="preserve"> </w:t>
            </w:r>
          </w:p>
          <w:p w14:paraId="6A4CE9F2" w14:textId="77777777" w:rsidR="000B16AF" w:rsidRDefault="000B16AF" w:rsidP="0019772B">
            <w:pPr>
              <w:spacing w:line="259" w:lineRule="auto"/>
            </w:pPr>
            <w:r>
              <w:t xml:space="preserve">Red checked dress  </w:t>
            </w:r>
          </w:p>
          <w:p w14:paraId="23B7D7CF" w14:textId="77777777" w:rsidR="000B16AF" w:rsidRDefault="000B16AF" w:rsidP="0019772B">
            <w:pPr>
              <w:spacing w:line="259" w:lineRule="auto"/>
            </w:pPr>
            <w:r>
              <w:t>White socks</w:t>
            </w:r>
            <w:r>
              <w:rPr>
                <w:rFonts w:ascii="Calibri" w:eastAsia="Calibri" w:hAnsi="Calibri" w:cs="Calibri"/>
                <w:b/>
              </w:rPr>
              <w:t xml:space="preserve"> </w:t>
            </w:r>
          </w:p>
        </w:tc>
        <w:tc>
          <w:tcPr>
            <w:tcW w:w="4202" w:type="dxa"/>
            <w:tcBorders>
              <w:top w:val="single" w:sz="4" w:space="0" w:color="000000"/>
              <w:left w:val="single" w:sz="4" w:space="0" w:color="000000"/>
              <w:bottom w:val="single" w:sz="4" w:space="0" w:color="000000"/>
              <w:right w:val="single" w:sz="4" w:space="0" w:color="000000"/>
            </w:tcBorders>
          </w:tcPr>
          <w:p w14:paraId="5EDEF371" w14:textId="77777777" w:rsidR="000B16AF" w:rsidRDefault="000B16AF" w:rsidP="0019772B">
            <w:pPr>
              <w:spacing w:after="2" w:line="238" w:lineRule="auto"/>
              <w:ind w:left="1"/>
            </w:pPr>
            <w:r>
              <w:t xml:space="preserve">Lycra or jersey fabric trousers are not permitted </w:t>
            </w:r>
          </w:p>
          <w:p w14:paraId="2A2E2EB0" w14:textId="77777777" w:rsidR="000B16AF" w:rsidRDefault="000B16AF" w:rsidP="0019772B">
            <w:pPr>
              <w:spacing w:line="259" w:lineRule="auto"/>
              <w:ind w:left="1"/>
            </w:pPr>
            <w:r>
              <w:t xml:space="preserve">No white polo shirts or blouses </w:t>
            </w:r>
          </w:p>
          <w:p w14:paraId="48C1DA59" w14:textId="77777777" w:rsidR="000B16AF" w:rsidRDefault="000B16AF" w:rsidP="0019772B">
            <w:pPr>
              <w:spacing w:line="259" w:lineRule="auto"/>
              <w:ind w:left="1" w:right="48"/>
            </w:pPr>
            <w:r>
              <w:t xml:space="preserve">Shirts may be long or short sleeved Culottes, playsuits or polo topped dresses are not permitted </w:t>
            </w:r>
          </w:p>
        </w:tc>
      </w:tr>
      <w:tr w:rsidR="000B16AF" w14:paraId="2AD185A2" w14:textId="77777777" w:rsidTr="0019772B">
        <w:trPr>
          <w:trHeight w:val="350"/>
        </w:trPr>
        <w:tc>
          <w:tcPr>
            <w:tcW w:w="4814" w:type="dxa"/>
            <w:tcBorders>
              <w:top w:val="single" w:sz="4" w:space="0" w:color="000000"/>
              <w:left w:val="single" w:sz="4" w:space="0" w:color="000000"/>
              <w:bottom w:val="single" w:sz="4" w:space="0" w:color="000000"/>
              <w:right w:val="single" w:sz="4" w:space="0" w:color="000000"/>
            </w:tcBorders>
          </w:tcPr>
          <w:p w14:paraId="39EE6E64" w14:textId="77777777" w:rsidR="000B16AF" w:rsidRDefault="000B16AF" w:rsidP="0019772B">
            <w:pPr>
              <w:spacing w:line="259" w:lineRule="auto"/>
            </w:pPr>
            <w:r>
              <w:t xml:space="preserve">Grey or red V neck jumper, cardigans or sweatshirt </w:t>
            </w:r>
          </w:p>
        </w:tc>
        <w:tc>
          <w:tcPr>
            <w:tcW w:w="4202" w:type="dxa"/>
            <w:tcBorders>
              <w:top w:val="single" w:sz="4" w:space="0" w:color="000000"/>
              <w:left w:val="single" w:sz="4" w:space="0" w:color="000000"/>
              <w:bottom w:val="single" w:sz="4" w:space="0" w:color="000000"/>
              <w:right w:val="single" w:sz="4" w:space="0" w:color="000000"/>
            </w:tcBorders>
          </w:tcPr>
          <w:p w14:paraId="0B0DC880" w14:textId="77777777" w:rsidR="000B16AF" w:rsidRDefault="000B16AF" w:rsidP="0019772B">
            <w:pPr>
              <w:spacing w:line="259" w:lineRule="auto"/>
              <w:ind w:left="1"/>
            </w:pPr>
            <w:r>
              <w:t xml:space="preserve">Branded with school logo or without logo </w:t>
            </w:r>
          </w:p>
        </w:tc>
      </w:tr>
      <w:tr w:rsidR="000B16AF" w14:paraId="11D411BA" w14:textId="77777777" w:rsidTr="0019772B">
        <w:trPr>
          <w:trHeight w:val="548"/>
        </w:trPr>
        <w:tc>
          <w:tcPr>
            <w:tcW w:w="4814" w:type="dxa"/>
            <w:tcBorders>
              <w:top w:val="single" w:sz="4" w:space="0" w:color="000000"/>
              <w:left w:val="single" w:sz="4" w:space="0" w:color="000000"/>
              <w:bottom w:val="single" w:sz="4" w:space="0" w:color="000000"/>
              <w:right w:val="single" w:sz="4" w:space="0" w:color="000000"/>
            </w:tcBorders>
          </w:tcPr>
          <w:p w14:paraId="430054FE" w14:textId="77777777" w:rsidR="000B16AF" w:rsidRDefault="000B16AF" w:rsidP="0019772B">
            <w:pPr>
              <w:spacing w:line="259" w:lineRule="auto"/>
            </w:pPr>
            <w:r>
              <w:t xml:space="preserve">Black school shoes </w:t>
            </w:r>
          </w:p>
        </w:tc>
        <w:tc>
          <w:tcPr>
            <w:tcW w:w="4202" w:type="dxa"/>
            <w:tcBorders>
              <w:top w:val="single" w:sz="4" w:space="0" w:color="000000"/>
              <w:left w:val="single" w:sz="4" w:space="0" w:color="000000"/>
              <w:bottom w:val="single" w:sz="4" w:space="0" w:color="000000"/>
              <w:right w:val="single" w:sz="4" w:space="0" w:color="000000"/>
            </w:tcBorders>
          </w:tcPr>
          <w:p w14:paraId="7EC97680" w14:textId="77777777" w:rsidR="000B16AF" w:rsidRDefault="000B16AF" w:rsidP="0019772B">
            <w:pPr>
              <w:spacing w:line="259" w:lineRule="auto"/>
              <w:ind w:left="1"/>
            </w:pPr>
            <w:r>
              <w:t xml:space="preserve">Boots, trainers or open toe sandals are not permitted </w:t>
            </w:r>
          </w:p>
        </w:tc>
      </w:tr>
      <w:tr w:rsidR="000B16AF" w14:paraId="3D72E09E" w14:textId="77777777" w:rsidTr="0019772B">
        <w:trPr>
          <w:trHeight w:val="348"/>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F2F2F2"/>
          </w:tcPr>
          <w:p w14:paraId="0FB8BE8D" w14:textId="77777777" w:rsidR="000B16AF" w:rsidRDefault="000B16AF" w:rsidP="0019772B">
            <w:pPr>
              <w:spacing w:line="259" w:lineRule="auto"/>
              <w:ind w:right="43"/>
              <w:jc w:val="center"/>
            </w:pPr>
            <w:r>
              <w:rPr>
                <w:rFonts w:ascii="Calibri" w:eastAsia="Calibri" w:hAnsi="Calibri" w:cs="Calibri"/>
                <w:b/>
              </w:rPr>
              <w:t xml:space="preserve">PE Kit </w:t>
            </w:r>
          </w:p>
        </w:tc>
      </w:tr>
      <w:tr w:rsidR="000B16AF" w14:paraId="6E5D191D" w14:textId="77777777" w:rsidTr="0019772B">
        <w:trPr>
          <w:trHeight w:val="349"/>
        </w:trPr>
        <w:tc>
          <w:tcPr>
            <w:tcW w:w="4814" w:type="dxa"/>
            <w:tcBorders>
              <w:top w:val="single" w:sz="4" w:space="0" w:color="000000"/>
              <w:left w:val="single" w:sz="4" w:space="0" w:color="000000"/>
              <w:bottom w:val="single" w:sz="4" w:space="0" w:color="000000"/>
              <w:right w:val="single" w:sz="4" w:space="0" w:color="000000"/>
            </w:tcBorders>
            <w:shd w:val="clear" w:color="auto" w:fill="F2F2F2"/>
          </w:tcPr>
          <w:p w14:paraId="7B1FEC7B" w14:textId="77777777" w:rsidR="000B16AF" w:rsidRDefault="000B16AF" w:rsidP="0019772B">
            <w:pPr>
              <w:spacing w:line="259" w:lineRule="auto"/>
              <w:ind w:right="47"/>
              <w:jc w:val="center"/>
            </w:pPr>
            <w:r>
              <w:rPr>
                <w:rFonts w:ascii="Calibri" w:eastAsia="Calibri" w:hAnsi="Calibri" w:cs="Calibri"/>
                <w:b/>
              </w:rPr>
              <w:t xml:space="preserve">Indoor Kit </w:t>
            </w:r>
          </w:p>
        </w:tc>
        <w:tc>
          <w:tcPr>
            <w:tcW w:w="4202" w:type="dxa"/>
            <w:tcBorders>
              <w:top w:val="single" w:sz="4" w:space="0" w:color="000000"/>
              <w:left w:val="single" w:sz="4" w:space="0" w:color="000000"/>
              <w:bottom w:val="single" w:sz="4" w:space="0" w:color="000000"/>
              <w:right w:val="single" w:sz="4" w:space="0" w:color="000000"/>
            </w:tcBorders>
            <w:shd w:val="clear" w:color="auto" w:fill="F2F2F2"/>
          </w:tcPr>
          <w:p w14:paraId="12C017C8" w14:textId="77777777" w:rsidR="000B16AF" w:rsidRDefault="000B16AF" w:rsidP="0019772B">
            <w:pPr>
              <w:spacing w:line="259" w:lineRule="auto"/>
              <w:ind w:right="44"/>
              <w:jc w:val="center"/>
            </w:pPr>
            <w:r>
              <w:rPr>
                <w:rFonts w:ascii="Calibri" w:eastAsia="Calibri" w:hAnsi="Calibri" w:cs="Calibri"/>
                <w:b/>
              </w:rPr>
              <w:t xml:space="preserve">Outdoor Kit </w:t>
            </w:r>
          </w:p>
        </w:tc>
      </w:tr>
      <w:tr w:rsidR="000B16AF" w14:paraId="3C4BE16F" w14:textId="77777777" w:rsidTr="0019772B">
        <w:trPr>
          <w:trHeight w:val="818"/>
        </w:trPr>
        <w:tc>
          <w:tcPr>
            <w:tcW w:w="4814" w:type="dxa"/>
            <w:tcBorders>
              <w:top w:val="single" w:sz="4" w:space="0" w:color="000000"/>
              <w:left w:val="single" w:sz="4" w:space="0" w:color="000000"/>
              <w:bottom w:val="single" w:sz="4" w:space="0" w:color="000000"/>
              <w:right w:val="single" w:sz="4" w:space="0" w:color="000000"/>
            </w:tcBorders>
          </w:tcPr>
          <w:p w14:paraId="049955FD" w14:textId="77777777" w:rsidR="000B16AF" w:rsidRDefault="000B16AF" w:rsidP="0019772B">
            <w:pPr>
              <w:spacing w:line="259" w:lineRule="auto"/>
            </w:pPr>
            <w:r>
              <w:t xml:space="preserve">White polo shirt </w:t>
            </w:r>
          </w:p>
          <w:p w14:paraId="0984867B" w14:textId="77777777" w:rsidR="000B16AF" w:rsidRDefault="000B16AF" w:rsidP="0019772B">
            <w:pPr>
              <w:spacing w:line="259" w:lineRule="auto"/>
            </w:pPr>
            <w:r>
              <w:t xml:space="preserve">Red shorts </w:t>
            </w:r>
          </w:p>
          <w:p w14:paraId="3C27DFAC" w14:textId="77777777" w:rsidR="000B16AF" w:rsidRDefault="000B16AF" w:rsidP="0019772B">
            <w:pPr>
              <w:spacing w:line="259" w:lineRule="auto"/>
            </w:pPr>
            <w:r>
              <w:t xml:space="preserve">Black pumps </w:t>
            </w:r>
          </w:p>
        </w:tc>
        <w:tc>
          <w:tcPr>
            <w:tcW w:w="4202" w:type="dxa"/>
            <w:tcBorders>
              <w:top w:val="single" w:sz="4" w:space="0" w:color="000000"/>
              <w:left w:val="single" w:sz="4" w:space="0" w:color="000000"/>
              <w:bottom w:val="single" w:sz="4" w:space="0" w:color="000000"/>
              <w:right w:val="single" w:sz="4" w:space="0" w:color="000000"/>
            </w:tcBorders>
          </w:tcPr>
          <w:p w14:paraId="60BC8BCB" w14:textId="77777777" w:rsidR="000B16AF" w:rsidRDefault="000B16AF" w:rsidP="0019772B">
            <w:pPr>
              <w:spacing w:line="259" w:lineRule="auto"/>
              <w:ind w:left="1" w:right="50"/>
            </w:pPr>
            <w:r>
              <w:t xml:space="preserve">Black/grey joggers and  black/grey hoodie or sweatshirt Trainers </w:t>
            </w:r>
          </w:p>
        </w:tc>
      </w:tr>
      <w:tr w:rsidR="000B16AF" w14:paraId="3AA3E098" w14:textId="77777777" w:rsidTr="0019772B">
        <w:trPr>
          <w:trHeight w:val="348"/>
        </w:trPr>
        <w:tc>
          <w:tcPr>
            <w:tcW w:w="4814" w:type="dxa"/>
            <w:tcBorders>
              <w:top w:val="single" w:sz="4" w:space="0" w:color="000000"/>
              <w:left w:val="single" w:sz="4" w:space="0" w:color="000000"/>
              <w:bottom w:val="single" w:sz="4" w:space="0" w:color="000000"/>
              <w:right w:val="single" w:sz="4" w:space="0" w:color="000000"/>
            </w:tcBorders>
            <w:shd w:val="clear" w:color="auto" w:fill="F2F2F2"/>
          </w:tcPr>
          <w:p w14:paraId="46142E60" w14:textId="77777777" w:rsidR="000B16AF" w:rsidRDefault="000B16AF" w:rsidP="0019772B">
            <w:pPr>
              <w:spacing w:line="259" w:lineRule="auto"/>
              <w:ind w:right="45"/>
              <w:jc w:val="center"/>
            </w:pPr>
            <w:r>
              <w:rPr>
                <w:rFonts w:ascii="Calibri" w:eastAsia="Calibri" w:hAnsi="Calibri" w:cs="Calibri"/>
                <w:b/>
              </w:rPr>
              <w:t xml:space="preserve">Swimming </w:t>
            </w:r>
          </w:p>
        </w:tc>
        <w:tc>
          <w:tcPr>
            <w:tcW w:w="4202" w:type="dxa"/>
            <w:tcBorders>
              <w:top w:val="single" w:sz="4" w:space="0" w:color="000000"/>
              <w:left w:val="single" w:sz="4" w:space="0" w:color="000000"/>
              <w:bottom w:val="single" w:sz="4" w:space="0" w:color="000000"/>
              <w:right w:val="single" w:sz="4" w:space="0" w:color="000000"/>
            </w:tcBorders>
            <w:shd w:val="clear" w:color="auto" w:fill="F2F2F2"/>
          </w:tcPr>
          <w:p w14:paraId="0F43E48E" w14:textId="77777777" w:rsidR="000B16AF" w:rsidRDefault="000B16AF" w:rsidP="0019772B">
            <w:pPr>
              <w:spacing w:line="259" w:lineRule="auto"/>
              <w:ind w:right="43"/>
              <w:jc w:val="center"/>
            </w:pPr>
            <w:r>
              <w:rPr>
                <w:rFonts w:ascii="Calibri" w:eastAsia="Calibri" w:hAnsi="Calibri" w:cs="Calibri"/>
                <w:b/>
              </w:rPr>
              <w:t xml:space="preserve">Notes </w:t>
            </w:r>
          </w:p>
        </w:tc>
      </w:tr>
      <w:tr w:rsidR="000B16AF" w14:paraId="6164A71B" w14:textId="77777777" w:rsidTr="0019772B">
        <w:trPr>
          <w:trHeight w:val="550"/>
        </w:trPr>
        <w:tc>
          <w:tcPr>
            <w:tcW w:w="4814" w:type="dxa"/>
            <w:tcBorders>
              <w:top w:val="single" w:sz="4" w:space="0" w:color="000000"/>
              <w:left w:val="single" w:sz="4" w:space="0" w:color="000000"/>
              <w:bottom w:val="single" w:sz="4" w:space="0" w:color="000000"/>
              <w:right w:val="single" w:sz="4" w:space="0" w:color="000000"/>
            </w:tcBorders>
          </w:tcPr>
          <w:p w14:paraId="3BEC0C39" w14:textId="77777777" w:rsidR="000B16AF" w:rsidRDefault="000B16AF" w:rsidP="0019772B">
            <w:pPr>
              <w:spacing w:line="259" w:lineRule="auto"/>
              <w:ind w:right="679"/>
            </w:pPr>
            <w:r>
              <w:t xml:space="preserve">One piece swimsuit or swimming trunks Red swimming cap </w:t>
            </w:r>
          </w:p>
        </w:tc>
        <w:tc>
          <w:tcPr>
            <w:tcW w:w="4202" w:type="dxa"/>
            <w:tcBorders>
              <w:top w:val="single" w:sz="4" w:space="0" w:color="000000"/>
              <w:left w:val="single" w:sz="4" w:space="0" w:color="000000"/>
              <w:bottom w:val="single" w:sz="4" w:space="0" w:color="000000"/>
              <w:right w:val="single" w:sz="4" w:space="0" w:color="000000"/>
            </w:tcBorders>
          </w:tcPr>
          <w:p w14:paraId="699DBAD9" w14:textId="77777777" w:rsidR="000B16AF" w:rsidRDefault="000B16AF" w:rsidP="0019772B">
            <w:pPr>
              <w:spacing w:line="259" w:lineRule="auto"/>
              <w:ind w:left="1"/>
            </w:pPr>
            <w:r>
              <w:t xml:space="preserve">Bikinis and tankinis are not permitted </w:t>
            </w:r>
          </w:p>
          <w:p w14:paraId="6316165C" w14:textId="77777777" w:rsidR="000B16AF" w:rsidRDefault="000B16AF" w:rsidP="0019772B">
            <w:pPr>
              <w:spacing w:line="259" w:lineRule="auto"/>
              <w:ind w:left="1"/>
            </w:pPr>
            <w:r>
              <w:t xml:space="preserve"> </w:t>
            </w:r>
          </w:p>
        </w:tc>
      </w:tr>
      <w:tr w:rsidR="000B16AF" w14:paraId="5256E4F3" w14:textId="77777777" w:rsidTr="0019772B">
        <w:trPr>
          <w:trHeight w:val="34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F2F2F2"/>
          </w:tcPr>
          <w:p w14:paraId="6D6B8EEC" w14:textId="77777777" w:rsidR="000B16AF" w:rsidRDefault="000B16AF" w:rsidP="0019772B">
            <w:pPr>
              <w:spacing w:line="259" w:lineRule="auto"/>
              <w:ind w:right="44"/>
              <w:jc w:val="center"/>
            </w:pPr>
            <w:r>
              <w:rPr>
                <w:rFonts w:ascii="Calibri" w:eastAsia="Calibri" w:hAnsi="Calibri" w:cs="Calibri"/>
                <w:b/>
              </w:rPr>
              <w:t xml:space="preserve">Bags and Bottles </w:t>
            </w:r>
          </w:p>
        </w:tc>
      </w:tr>
      <w:tr w:rsidR="000B16AF" w14:paraId="09EB40A1" w14:textId="77777777" w:rsidTr="0019772B">
        <w:trPr>
          <w:trHeight w:val="349"/>
        </w:trPr>
        <w:tc>
          <w:tcPr>
            <w:tcW w:w="4814" w:type="dxa"/>
            <w:tcBorders>
              <w:top w:val="single" w:sz="4" w:space="0" w:color="000000"/>
              <w:left w:val="single" w:sz="4" w:space="0" w:color="000000"/>
              <w:bottom w:val="single" w:sz="4" w:space="0" w:color="000000"/>
              <w:right w:val="single" w:sz="4" w:space="0" w:color="000000"/>
            </w:tcBorders>
            <w:shd w:val="clear" w:color="auto" w:fill="F2F2F2"/>
          </w:tcPr>
          <w:p w14:paraId="6A9A29CC" w14:textId="77777777" w:rsidR="000B16AF" w:rsidRDefault="000B16AF" w:rsidP="0019772B">
            <w:pPr>
              <w:spacing w:line="259" w:lineRule="auto"/>
              <w:ind w:right="47"/>
              <w:jc w:val="center"/>
            </w:pPr>
            <w:r>
              <w:rPr>
                <w:rFonts w:ascii="Calibri" w:eastAsia="Calibri" w:hAnsi="Calibri" w:cs="Calibri"/>
                <w:b/>
              </w:rPr>
              <w:t xml:space="preserve">Accepted </w:t>
            </w:r>
          </w:p>
        </w:tc>
        <w:tc>
          <w:tcPr>
            <w:tcW w:w="4202" w:type="dxa"/>
            <w:tcBorders>
              <w:top w:val="single" w:sz="4" w:space="0" w:color="000000"/>
              <w:left w:val="single" w:sz="4" w:space="0" w:color="000000"/>
              <w:bottom w:val="single" w:sz="4" w:space="0" w:color="000000"/>
              <w:right w:val="single" w:sz="4" w:space="0" w:color="000000"/>
            </w:tcBorders>
            <w:shd w:val="clear" w:color="auto" w:fill="F2F2F2"/>
          </w:tcPr>
          <w:p w14:paraId="37426A0D" w14:textId="77777777" w:rsidR="000B16AF" w:rsidRDefault="000B16AF" w:rsidP="0019772B">
            <w:pPr>
              <w:spacing w:line="259" w:lineRule="auto"/>
              <w:ind w:right="43"/>
              <w:jc w:val="center"/>
            </w:pPr>
            <w:r>
              <w:rPr>
                <w:rFonts w:ascii="Calibri" w:eastAsia="Calibri" w:hAnsi="Calibri" w:cs="Calibri"/>
                <w:b/>
              </w:rPr>
              <w:t xml:space="preserve">Notes </w:t>
            </w:r>
          </w:p>
        </w:tc>
      </w:tr>
      <w:tr w:rsidR="000B16AF" w14:paraId="3578D3CC" w14:textId="77777777" w:rsidTr="0019772B">
        <w:trPr>
          <w:trHeight w:val="815"/>
        </w:trPr>
        <w:tc>
          <w:tcPr>
            <w:tcW w:w="4814" w:type="dxa"/>
            <w:tcBorders>
              <w:top w:val="single" w:sz="4" w:space="0" w:color="000000"/>
              <w:left w:val="single" w:sz="4" w:space="0" w:color="000000"/>
              <w:bottom w:val="single" w:sz="4" w:space="0" w:color="000000"/>
              <w:right w:val="single" w:sz="4" w:space="0" w:color="000000"/>
            </w:tcBorders>
          </w:tcPr>
          <w:p w14:paraId="211B140B" w14:textId="77777777" w:rsidR="000B16AF" w:rsidRDefault="000B16AF" w:rsidP="0019772B">
            <w:pPr>
              <w:spacing w:line="259" w:lineRule="auto"/>
            </w:pPr>
            <w:r>
              <w:t xml:space="preserve">Red draw string PE bags </w:t>
            </w:r>
          </w:p>
          <w:p w14:paraId="26DC9C46" w14:textId="77777777" w:rsidR="000B16AF" w:rsidRDefault="000B16AF" w:rsidP="0019772B">
            <w:pPr>
              <w:spacing w:line="259" w:lineRule="auto"/>
            </w:pPr>
            <w:r>
              <w:t xml:space="preserve">Red reading bag KS1 </w:t>
            </w:r>
          </w:p>
          <w:p w14:paraId="7863FEB2" w14:textId="77777777" w:rsidR="000B16AF" w:rsidRDefault="000B16AF" w:rsidP="0019772B">
            <w:pPr>
              <w:spacing w:line="259" w:lineRule="auto"/>
            </w:pPr>
            <w:r>
              <w:t xml:space="preserve">Small backpack for KS2 </w:t>
            </w:r>
          </w:p>
        </w:tc>
        <w:tc>
          <w:tcPr>
            <w:tcW w:w="4202" w:type="dxa"/>
            <w:tcBorders>
              <w:top w:val="single" w:sz="4" w:space="0" w:color="000000"/>
              <w:left w:val="single" w:sz="4" w:space="0" w:color="000000"/>
              <w:bottom w:val="single" w:sz="4" w:space="0" w:color="000000"/>
              <w:right w:val="single" w:sz="4" w:space="0" w:color="000000"/>
            </w:tcBorders>
          </w:tcPr>
          <w:p w14:paraId="2F2EE7A1" w14:textId="77777777" w:rsidR="000B16AF" w:rsidRDefault="000B16AF" w:rsidP="0019772B">
            <w:pPr>
              <w:spacing w:line="259" w:lineRule="auto"/>
              <w:ind w:left="1"/>
            </w:pPr>
            <w:r>
              <w:t xml:space="preserve">Branded with school logo or without logo </w:t>
            </w:r>
          </w:p>
        </w:tc>
      </w:tr>
      <w:tr w:rsidR="000B16AF" w14:paraId="452E06DE" w14:textId="77777777" w:rsidTr="0019772B">
        <w:trPr>
          <w:trHeight w:val="350"/>
        </w:trPr>
        <w:tc>
          <w:tcPr>
            <w:tcW w:w="4814" w:type="dxa"/>
            <w:tcBorders>
              <w:top w:val="single" w:sz="4" w:space="0" w:color="000000"/>
              <w:left w:val="single" w:sz="4" w:space="0" w:color="000000"/>
              <w:bottom w:val="single" w:sz="4" w:space="0" w:color="000000"/>
              <w:right w:val="single" w:sz="4" w:space="0" w:color="000000"/>
            </w:tcBorders>
          </w:tcPr>
          <w:p w14:paraId="7761F772" w14:textId="77777777" w:rsidR="000B16AF" w:rsidRDefault="000B16AF" w:rsidP="0019772B">
            <w:pPr>
              <w:spacing w:line="259" w:lineRule="auto"/>
            </w:pPr>
            <w:r>
              <w:t xml:space="preserve">Bottle filled daily with water only </w:t>
            </w:r>
          </w:p>
        </w:tc>
        <w:tc>
          <w:tcPr>
            <w:tcW w:w="4202" w:type="dxa"/>
            <w:tcBorders>
              <w:top w:val="single" w:sz="4" w:space="0" w:color="000000"/>
              <w:left w:val="single" w:sz="4" w:space="0" w:color="000000"/>
              <w:bottom w:val="single" w:sz="4" w:space="0" w:color="000000"/>
              <w:right w:val="single" w:sz="4" w:space="0" w:color="000000"/>
            </w:tcBorders>
          </w:tcPr>
          <w:p w14:paraId="045ED56A" w14:textId="77777777" w:rsidR="000B16AF" w:rsidRDefault="000B16AF" w:rsidP="0019772B">
            <w:pPr>
              <w:spacing w:line="259" w:lineRule="auto"/>
              <w:ind w:left="1"/>
            </w:pPr>
            <w:r>
              <w:t xml:space="preserve">School logo water bottles only </w:t>
            </w:r>
          </w:p>
        </w:tc>
      </w:tr>
      <w:tr w:rsidR="00A520BE" w14:paraId="77869ADA" w14:textId="77777777" w:rsidTr="00A520BE">
        <w:trPr>
          <w:trHeight w:val="350"/>
        </w:trPr>
        <w:tc>
          <w:tcPr>
            <w:tcW w:w="9016" w:type="dxa"/>
            <w:gridSpan w:val="2"/>
            <w:tcBorders>
              <w:top w:val="single" w:sz="4" w:space="0" w:color="000000"/>
              <w:left w:val="single" w:sz="4" w:space="0" w:color="000000"/>
              <w:bottom w:val="single" w:sz="4" w:space="0" w:color="000000"/>
              <w:right w:val="single" w:sz="4" w:space="0" w:color="000000"/>
            </w:tcBorders>
            <w:vAlign w:val="center"/>
          </w:tcPr>
          <w:p w14:paraId="0B37D22C" w14:textId="053CAF32" w:rsidR="00A520BE" w:rsidRDefault="00A520BE" w:rsidP="00A07E74">
            <w:pPr>
              <w:spacing w:after="3" w:line="259" w:lineRule="auto"/>
              <w:ind w:left="-5"/>
              <w:jc w:val="center"/>
            </w:pPr>
            <w:r>
              <w:rPr>
                <w:rFonts w:ascii="Calibri" w:eastAsia="Calibri" w:hAnsi="Calibri" w:cs="Calibri"/>
                <w:b/>
              </w:rPr>
              <w:t>All clothing, footwear and bags must be clearly labelled with the pupil’s name.</w:t>
            </w:r>
          </w:p>
        </w:tc>
      </w:tr>
    </w:tbl>
    <w:p w14:paraId="5F875297" w14:textId="613FF6E5" w:rsidR="00573869" w:rsidRPr="000B16AF" w:rsidRDefault="00573869" w:rsidP="000B16AF">
      <w:pPr>
        <w:rPr>
          <w:sz w:val="24"/>
          <w:szCs w:val="24"/>
        </w:rPr>
      </w:pPr>
    </w:p>
    <w:p w14:paraId="537FC05C" w14:textId="33817662" w:rsidR="00573869" w:rsidRDefault="00A07E74" w:rsidP="00573869">
      <w:pPr>
        <w:pStyle w:val="ListParagraph"/>
        <w:numPr>
          <w:ilvl w:val="0"/>
          <w:numId w:val="2"/>
        </w:numPr>
        <w:rPr>
          <w:b/>
          <w:bCs/>
          <w:sz w:val="24"/>
          <w:szCs w:val="24"/>
        </w:rPr>
      </w:pPr>
      <w:r>
        <w:rPr>
          <w:b/>
          <w:bCs/>
          <w:sz w:val="24"/>
          <w:szCs w:val="24"/>
        </w:rPr>
        <w:t>Hair</w:t>
      </w:r>
    </w:p>
    <w:p w14:paraId="6703656F" w14:textId="77777777" w:rsidR="00573869" w:rsidRPr="00573869" w:rsidRDefault="00573869" w:rsidP="00573869">
      <w:pPr>
        <w:pStyle w:val="ListParagraph"/>
        <w:ind w:left="360"/>
        <w:rPr>
          <w:b/>
          <w:bCs/>
          <w:sz w:val="24"/>
          <w:szCs w:val="24"/>
        </w:rPr>
      </w:pPr>
    </w:p>
    <w:p w14:paraId="56F633B1" w14:textId="6F0B4043" w:rsidR="005F5416" w:rsidRPr="005F5416" w:rsidRDefault="005F5416" w:rsidP="005F5416">
      <w:pPr>
        <w:pStyle w:val="ListParagraph"/>
        <w:numPr>
          <w:ilvl w:val="1"/>
          <w:numId w:val="2"/>
        </w:numPr>
        <w:ind w:left="1440" w:hanging="720"/>
        <w:rPr>
          <w:sz w:val="24"/>
          <w:szCs w:val="24"/>
        </w:rPr>
      </w:pPr>
      <w:r w:rsidRPr="005F5416">
        <w:rPr>
          <w:sz w:val="24"/>
          <w:szCs w:val="24"/>
        </w:rPr>
        <w:t>Extreme hairstyles are unacceptable</w:t>
      </w:r>
      <w:r>
        <w:rPr>
          <w:sz w:val="24"/>
          <w:szCs w:val="24"/>
        </w:rPr>
        <w:t xml:space="preserve">: </w:t>
      </w:r>
      <w:r w:rsidRPr="005F5416">
        <w:rPr>
          <w:sz w:val="24"/>
          <w:szCs w:val="24"/>
        </w:rPr>
        <w:t xml:space="preserve">tramlines, undercuts or patterns shaved into pupil’s head are not permitted.  </w:t>
      </w:r>
    </w:p>
    <w:p w14:paraId="3E2A01D1" w14:textId="77777777" w:rsidR="005F5416" w:rsidRPr="005F5416" w:rsidRDefault="005F5416" w:rsidP="005F5416">
      <w:pPr>
        <w:pStyle w:val="ListParagraph"/>
        <w:numPr>
          <w:ilvl w:val="1"/>
          <w:numId w:val="2"/>
        </w:numPr>
        <w:ind w:left="1440" w:hanging="720"/>
        <w:rPr>
          <w:sz w:val="24"/>
          <w:szCs w:val="24"/>
        </w:rPr>
      </w:pPr>
      <w:r w:rsidRPr="005F5416">
        <w:rPr>
          <w:sz w:val="24"/>
          <w:szCs w:val="24"/>
        </w:rPr>
        <w:t xml:space="preserve">School requests that hair is cut no shorter than grade 3.  </w:t>
      </w:r>
    </w:p>
    <w:p w14:paraId="6C9473B5" w14:textId="77777777" w:rsidR="005F5416" w:rsidRPr="005F5416" w:rsidRDefault="005F5416" w:rsidP="005F5416">
      <w:pPr>
        <w:pStyle w:val="ListParagraph"/>
        <w:numPr>
          <w:ilvl w:val="1"/>
          <w:numId w:val="2"/>
        </w:numPr>
        <w:ind w:left="1440" w:hanging="720"/>
        <w:rPr>
          <w:sz w:val="24"/>
          <w:szCs w:val="24"/>
        </w:rPr>
      </w:pPr>
      <w:r w:rsidRPr="005F5416">
        <w:rPr>
          <w:sz w:val="24"/>
          <w:szCs w:val="24"/>
        </w:rPr>
        <w:t xml:space="preserve">Pupils’ hair must not be dyed, bleached or highlighted. </w:t>
      </w:r>
    </w:p>
    <w:p w14:paraId="1627DD38" w14:textId="77777777" w:rsidR="005F5416" w:rsidRPr="005F5416" w:rsidRDefault="005F5416" w:rsidP="005F5416">
      <w:pPr>
        <w:pStyle w:val="ListParagraph"/>
        <w:numPr>
          <w:ilvl w:val="1"/>
          <w:numId w:val="2"/>
        </w:numPr>
        <w:ind w:left="1440" w:hanging="720"/>
        <w:rPr>
          <w:sz w:val="24"/>
          <w:szCs w:val="24"/>
        </w:rPr>
      </w:pPr>
      <w:r w:rsidRPr="005F5416">
        <w:rPr>
          <w:sz w:val="24"/>
          <w:szCs w:val="24"/>
        </w:rPr>
        <w:t xml:space="preserve">Pupils with long hair must ensure that it does not impede their vision, cover their face or provide a health and safety risk.  </w:t>
      </w:r>
    </w:p>
    <w:p w14:paraId="125E6791" w14:textId="77777777" w:rsidR="005F5416" w:rsidRPr="005F5416" w:rsidRDefault="005F5416" w:rsidP="005F5416">
      <w:pPr>
        <w:pStyle w:val="ListParagraph"/>
        <w:numPr>
          <w:ilvl w:val="1"/>
          <w:numId w:val="2"/>
        </w:numPr>
        <w:ind w:left="1440" w:hanging="720"/>
        <w:rPr>
          <w:sz w:val="24"/>
          <w:szCs w:val="24"/>
        </w:rPr>
      </w:pPr>
      <w:r w:rsidRPr="005F5416">
        <w:rPr>
          <w:sz w:val="24"/>
          <w:szCs w:val="24"/>
        </w:rPr>
        <w:t xml:space="preserve">School will ask pupils to tie longer hair back - a plain hairband or bobble may be used. </w:t>
      </w:r>
    </w:p>
    <w:p w14:paraId="4AB7DE52" w14:textId="0FBDD360" w:rsidR="005F5416" w:rsidRPr="005F5416" w:rsidRDefault="005F5416" w:rsidP="005F5416">
      <w:pPr>
        <w:pStyle w:val="ListParagraph"/>
        <w:numPr>
          <w:ilvl w:val="1"/>
          <w:numId w:val="2"/>
        </w:numPr>
        <w:ind w:left="1440" w:hanging="720"/>
        <w:rPr>
          <w:sz w:val="24"/>
          <w:szCs w:val="24"/>
        </w:rPr>
      </w:pPr>
      <w:r w:rsidRPr="005F5416">
        <w:rPr>
          <w:sz w:val="24"/>
          <w:szCs w:val="24"/>
        </w:rPr>
        <w:t>Bandana style hairbands and flowers/bows or excessive hair accessories are not to be worn; h</w:t>
      </w:r>
      <w:r w:rsidR="0089362E">
        <w:rPr>
          <w:sz w:val="24"/>
          <w:szCs w:val="24"/>
        </w:rPr>
        <w:t>owever,</w:t>
      </w:r>
      <w:r w:rsidRPr="005F5416">
        <w:rPr>
          <w:sz w:val="24"/>
          <w:szCs w:val="24"/>
        </w:rPr>
        <w:t xml:space="preserve"> red or grey hair clips or bands are acceptable.  </w:t>
      </w:r>
    </w:p>
    <w:p w14:paraId="08572F44" w14:textId="4FCCD809" w:rsidR="00573869" w:rsidRPr="0089362E" w:rsidRDefault="005F5416" w:rsidP="0089362E">
      <w:pPr>
        <w:pStyle w:val="ListParagraph"/>
        <w:numPr>
          <w:ilvl w:val="1"/>
          <w:numId w:val="2"/>
        </w:numPr>
        <w:ind w:left="1440" w:hanging="720"/>
        <w:rPr>
          <w:sz w:val="24"/>
          <w:szCs w:val="24"/>
        </w:rPr>
      </w:pPr>
      <w:r w:rsidRPr="005F5416">
        <w:rPr>
          <w:sz w:val="24"/>
          <w:szCs w:val="24"/>
        </w:rPr>
        <w:t xml:space="preserve">Final decisions about suitability will be made by the </w:t>
      </w:r>
      <w:r w:rsidR="0089362E">
        <w:rPr>
          <w:sz w:val="24"/>
          <w:szCs w:val="24"/>
        </w:rPr>
        <w:t xml:space="preserve">Executive </w:t>
      </w:r>
      <w:r w:rsidRPr="005F5416">
        <w:rPr>
          <w:sz w:val="24"/>
          <w:szCs w:val="24"/>
        </w:rPr>
        <w:t xml:space="preserve">Principal or </w:t>
      </w:r>
      <w:r w:rsidR="0089362E">
        <w:rPr>
          <w:sz w:val="24"/>
          <w:szCs w:val="24"/>
        </w:rPr>
        <w:t>Head of School</w:t>
      </w:r>
      <w:r w:rsidRPr="005F5416">
        <w:rPr>
          <w:sz w:val="24"/>
          <w:szCs w:val="24"/>
        </w:rPr>
        <w:t xml:space="preserve">. </w:t>
      </w:r>
    </w:p>
    <w:p w14:paraId="13BCF250" w14:textId="77777777" w:rsidR="00573869" w:rsidRPr="00573869" w:rsidRDefault="00573869" w:rsidP="00573869">
      <w:pPr>
        <w:pStyle w:val="ListParagraph"/>
        <w:ind w:left="1440"/>
        <w:rPr>
          <w:sz w:val="24"/>
          <w:szCs w:val="24"/>
        </w:rPr>
      </w:pPr>
    </w:p>
    <w:p w14:paraId="52A899CA" w14:textId="3BFD3D95" w:rsidR="00573869" w:rsidRDefault="00985CBC" w:rsidP="00573869">
      <w:pPr>
        <w:pStyle w:val="ListParagraph"/>
        <w:numPr>
          <w:ilvl w:val="0"/>
          <w:numId w:val="2"/>
        </w:numPr>
        <w:rPr>
          <w:b/>
          <w:bCs/>
          <w:sz w:val="24"/>
          <w:szCs w:val="24"/>
        </w:rPr>
      </w:pPr>
      <w:r>
        <w:rPr>
          <w:b/>
          <w:bCs/>
          <w:sz w:val="24"/>
          <w:szCs w:val="24"/>
        </w:rPr>
        <w:t>Nails</w:t>
      </w:r>
    </w:p>
    <w:p w14:paraId="2920B31A" w14:textId="77777777" w:rsidR="00573869" w:rsidRPr="00573869" w:rsidRDefault="00573869" w:rsidP="00573869">
      <w:pPr>
        <w:pStyle w:val="ListParagraph"/>
        <w:ind w:left="360"/>
        <w:rPr>
          <w:b/>
          <w:bCs/>
          <w:sz w:val="24"/>
          <w:szCs w:val="24"/>
        </w:rPr>
      </w:pPr>
    </w:p>
    <w:p w14:paraId="3E46C4BB" w14:textId="77777777" w:rsidR="00985CBC" w:rsidRPr="00985CBC" w:rsidRDefault="00985CBC" w:rsidP="00985CBC">
      <w:pPr>
        <w:pStyle w:val="ListParagraph"/>
        <w:numPr>
          <w:ilvl w:val="1"/>
          <w:numId w:val="2"/>
        </w:numPr>
        <w:rPr>
          <w:sz w:val="24"/>
          <w:szCs w:val="24"/>
        </w:rPr>
      </w:pPr>
      <w:r w:rsidRPr="00985CBC">
        <w:rPr>
          <w:sz w:val="24"/>
          <w:szCs w:val="24"/>
        </w:rPr>
        <w:t xml:space="preserve">Nail varnish, gels and acrylic nails are not permitted.  </w:t>
      </w:r>
    </w:p>
    <w:p w14:paraId="6683A251" w14:textId="17553ABC" w:rsidR="00573869" w:rsidRPr="00985CBC" w:rsidRDefault="00985CBC" w:rsidP="00985CBC">
      <w:pPr>
        <w:pStyle w:val="ListParagraph"/>
        <w:numPr>
          <w:ilvl w:val="1"/>
          <w:numId w:val="2"/>
        </w:numPr>
        <w:rPr>
          <w:sz w:val="24"/>
          <w:szCs w:val="24"/>
        </w:rPr>
      </w:pPr>
      <w:r w:rsidRPr="00985CBC">
        <w:rPr>
          <w:sz w:val="24"/>
          <w:szCs w:val="24"/>
        </w:rPr>
        <w:t xml:space="preserve">School requests that pupils nails are kept short and natural. </w:t>
      </w:r>
    </w:p>
    <w:p w14:paraId="62F6EE44" w14:textId="77777777" w:rsidR="00573869" w:rsidRPr="00573869" w:rsidRDefault="00573869" w:rsidP="00573869">
      <w:pPr>
        <w:pStyle w:val="ListParagraph"/>
        <w:ind w:left="1440"/>
        <w:rPr>
          <w:sz w:val="24"/>
          <w:szCs w:val="24"/>
        </w:rPr>
      </w:pPr>
    </w:p>
    <w:p w14:paraId="361F95AC" w14:textId="57AC32F4" w:rsidR="00573869" w:rsidRDefault="00985CBC" w:rsidP="00573869">
      <w:pPr>
        <w:pStyle w:val="ListParagraph"/>
        <w:numPr>
          <w:ilvl w:val="0"/>
          <w:numId w:val="2"/>
        </w:numPr>
        <w:rPr>
          <w:b/>
          <w:bCs/>
          <w:sz w:val="24"/>
          <w:szCs w:val="24"/>
        </w:rPr>
      </w:pPr>
      <w:r>
        <w:rPr>
          <w:b/>
          <w:bCs/>
          <w:sz w:val="24"/>
          <w:szCs w:val="24"/>
        </w:rPr>
        <w:t>Jewellery</w:t>
      </w:r>
    </w:p>
    <w:p w14:paraId="74BDC1B2" w14:textId="77777777" w:rsidR="00573869" w:rsidRPr="00573869" w:rsidRDefault="00573869" w:rsidP="00573869">
      <w:pPr>
        <w:pStyle w:val="ListParagraph"/>
        <w:ind w:left="360"/>
        <w:rPr>
          <w:b/>
          <w:bCs/>
          <w:sz w:val="24"/>
          <w:szCs w:val="24"/>
        </w:rPr>
      </w:pPr>
    </w:p>
    <w:p w14:paraId="19110087" w14:textId="77777777" w:rsidR="00BC138B" w:rsidRPr="00BC138B" w:rsidRDefault="00BC138B" w:rsidP="00BC138B">
      <w:pPr>
        <w:pStyle w:val="ListParagraph"/>
        <w:numPr>
          <w:ilvl w:val="1"/>
          <w:numId w:val="2"/>
        </w:numPr>
        <w:ind w:left="1440" w:hanging="720"/>
        <w:rPr>
          <w:sz w:val="24"/>
          <w:szCs w:val="24"/>
        </w:rPr>
      </w:pPr>
      <w:r w:rsidRPr="00BC138B">
        <w:rPr>
          <w:sz w:val="24"/>
          <w:szCs w:val="24"/>
        </w:rPr>
        <w:t xml:space="preserve">Small, plain gold or silver studs for pierced ears are permitted but must be removed or covered with tape for PE lessons.  </w:t>
      </w:r>
    </w:p>
    <w:p w14:paraId="2EBCBE2E" w14:textId="33980C8F" w:rsidR="00573869" w:rsidRDefault="00BC138B" w:rsidP="00BC138B">
      <w:pPr>
        <w:pStyle w:val="ListParagraph"/>
        <w:numPr>
          <w:ilvl w:val="1"/>
          <w:numId w:val="2"/>
        </w:numPr>
        <w:ind w:left="1440" w:hanging="720"/>
        <w:rPr>
          <w:sz w:val="24"/>
          <w:szCs w:val="24"/>
        </w:rPr>
      </w:pPr>
      <w:r w:rsidRPr="00BC138B">
        <w:rPr>
          <w:sz w:val="24"/>
          <w:szCs w:val="24"/>
        </w:rPr>
        <w:t xml:space="preserve">No other jewellery is permitted due to health and safety. </w:t>
      </w:r>
    </w:p>
    <w:p w14:paraId="43D0D4C8" w14:textId="77777777" w:rsidR="00BC138B" w:rsidRPr="00BC138B" w:rsidRDefault="00BC138B" w:rsidP="00BC138B">
      <w:pPr>
        <w:pStyle w:val="ListParagraph"/>
        <w:ind w:left="1440"/>
        <w:rPr>
          <w:sz w:val="24"/>
          <w:szCs w:val="24"/>
        </w:rPr>
      </w:pPr>
    </w:p>
    <w:p w14:paraId="2F5C145C" w14:textId="469CA1B3" w:rsidR="00985CBC" w:rsidRDefault="00CD7BA4" w:rsidP="00985CBC">
      <w:pPr>
        <w:pStyle w:val="ListParagraph"/>
        <w:numPr>
          <w:ilvl w:val="0"/>
          <w:numId w:val="2"/>
        </w:numPr>
        <w:rPr>
          <w:b/>
          <w:bCs/>
          <w:sz w:val="24"/>
          <w:szCs w:val="24"/>
        </w:rPr>
      </w:pPr>
      <w:r>
        <w:rPr>
          <w:b/>
          <w:bCs/>
          <w:sz w:val="24"/>
          <w:szCs w:val="24"/>
        </w:rPr>
        <w:t>Where to Purchase Uniform</w:t>
      </w:r>
    </w:p>
    <w:p w14:paraId="7A85D2BA" w14:textId="77777777" w:rsidR="00985CBC" w:rsidRPr="00573869" w:rsidRDefault="00985CBC" w:rsidP="00985CBC">
      <w:pPr>
        <w:pStyle w:val="ListParagraph"/>
        <w:ind w:left="360"/>
        <w:rPr>
          <w:b/>
          <w:bCs/>
          <w:sz w:val="24"/>
          <w:szCs w:val="24"/>
        </w:rPr>
      </w:pPr>
    </w:p>
    <w:p w14:paraId="765A4F3B" w14:textId="77777777" w:rsidR="00CD7BA4" w:rsidRPr="00CD7BA4" w:rsidRDefault="00CD7BA4" w:rsidP="00CD7BA4">
      <w:pPr>
        <w:pStyle w:val="ListParagraph"/>
        <w:numPr>
          <w:ilvl w:val="1"/>
          <w:numId w:val="2"/>
        </w:numPr>
        <w:ind w:left="1440" w:hanging="720"/>
        <w:rPr>
          <w:sz w:val="24"/>
          <w:szCs w:val="24"/>
        </w:rPr>
      </w:pPr>
      <w:r w:rsidRPr="00CD7BA4">
        <w:rPr>
          <w:sz w:val="24"/>
          <w:szCs w:val="24"/>
        </w:rPr>
        <w:t xml:space="preserve">Branded jumpers, cardigans, sweatshirts, polo shirts, book bags and PE bags bearing the St Wulstan’s logo can be purchased from Marks and Spencer. </w:t>
      </w:r>
    </w:p>
    <w:p w14:paraId="3B98112F" w14:textId="09E30CB2" w:rsidR="00CD7BA4" w:rsidRPr="00CD7BA4" w:rsidRDefault="00CD7BA4" w:rsidP="00CD7BA4">
      <w:pPr>
        <w:pStyle w:val="ListParagraph"/>
        <w:numPr>
          <w:ilvl w:val="1"/>
          <w:numId w:val="2"/>
        </w:numPr>
        <w:ind w:left="1440" w:hanging="720"/>
        <w:rPr>
          <w:sz w:val="24"/>
          <w:szCs w:val="24"/>
        </w:rPr>
      </w:pPr>
      <w:r w:rsidRPr="00CD7BA4">
        <w:rPr>
          <w:sz w:val="24"/>
          <w:szCs w:val="24"/>
        </w:rPr>
        <w:t xml:space="preserve">Uniform without St Wulstan’s logo can be bought more widely from ‘high-street’ retailers e.g. School Shop, Sainsbury’s, Tesco, Asda. </w:t>
      </w:r>
    </w:p>
    <w:p w14:paraId="53D81463" w14:textId="77777777" w:rsidR="00CD7BA4" w:rsidRPr="00CD7BA4" w:rsidRDefault="00CD7BA4" w:rsidP="00CD7BA4">
      <w:pPr>
        <w:pStyle w:val="ListParagraph"/>
        <w:numPr>
          <w:ilvl w:val="1"/>
          <w:numId w:val="2"/>
        </w:numPr>
        <w:ind w:left="1440" w:hanging="720"/>
        <w:rPr>
          <w:sz w:val="24"/>
          <w:szCs w:val="24"/>
        </w:rPr>
      </w:pPr>
      <w:r w:rsidRPr="00CD7BA4">
        <w:rPr>
          <w:sz w:val="24"/>
          <w:szCs w:val="24"/>
        </w:rPr>
        <w:t xml:space="preserve">School ties can be purchased through the school office. </w:t>
      </w:r>
    </w:p>
    <w:p w14:paraId="2392F6E1" w14:textId="77777777" w:rsidR="00CD7BA4" w:rsidRPr="00CD7BA4" w:rsidRDefault="00CD7BA4" w:rsidP="00CD7BA4">
      <w:pPr>
        <w:pStyle w:val="ListParagraph"/>
        <w:numPr>
          <w:ilvl w:val="1"/>
          <w:numId w:val="2"/>
        </w:numPr>
        <w:ind w:left="1440" w:hanging="720"/>
        <w:rPr>
          <w:sz w:val="24"/>
          <w:szCs w:val="24"/>
        </w:rPr>
      </w:pPr>
      <w:r w:rsidRPr="00CD7BA4">
        <w:rPr>
          <w:sz w:val="24"/>
          <w:szCs w:val="24"/>
        </w:rPr>
        <w:t xml:space="preserve">School water bottles can be purchased through the school office. </w:t>
      </w:r>
    </w:p>
    <w:p w14:paraId="7AF22A72" w14:textId="1C8ACD6F" w:rsidR="00985CBC" w:rsidRDefault="00985CBC" w:rsidP="00CD7BA4">
      <w:pPr>
        <w:pStyle w:val="ListParagraph"/>
        <w:ind w:left="1440"/>
        <w:rPr>
          <w:sz w:val="24"/>
          <w:szCs w:val="24"/>
        </w:rPr>
      </w:pPr>
    </w:p>
    <w:p w14:paraId="37534170" w14:textId="1FDDEFBB" w:rsidR="00985CBC" w:rsidRDefault="007F645E" w:rsidP="00985CBC">
      <w:pPr>
        <w:pStyle w:val="ListParagraph"/>
        <w:numPr>
          <w:ilvl w:val="0"/>
          <w:numId w:val="2"/>
        </w:numPr>
        <w:rPr>
          <w:b/>
          <w:bCs/>
          <w:sz w:val="24"/>
          <w:szCs w:val="24"/>
        </w:rPr>
      </w:pPr>
      <w:r>
        <w:rPr>
          <w:b/>
          <w:bCs/>
          <w:sz w:val="24"/>
          <w:szCs w:val="24"/>
        </w:rPr>
        <w:t>Roles and Responsibilities</w:t>
      </w:r>
    </w:p>
    <w:tbl>
      <w:tblPr>
        <w:tblStyle w:val="TableGrid"/>
        <w:tblW w:w="0" w:type="auto"/>
        <w:tblLook w:val="04A0" w:firstRow="1" w:lastRow="0" w:firstColumn="1" w:lastColumn="0" w:noHBand="0" w:noVBand="1"/>
      </w:tblPr>
      <w:tblGrid>
        <w:gridCol w:w="2547"/>
        <w:gridCol w:w="6469"/>
      </w:tblGrid>
      <w:tr w:rsidR="007F645E" w14:paraId="5D5DA366" w14:textId="77777777" w:rsidTr="007F645E">
        <w:tc>
          <w:tcPr>
            <w:tcW w:w="2547" w:type="dxa"/>
            <w:vAlign w:val="center"/>
          </w:tcPr>
          <w:p w14:paraId="0CA9B4F6" w14:textId="05D2D09B" w:rsidR="007F645E" w:rsidRDefault="007F645E" w:rsidP="007F645E">
            <w:pPr>
              <w:jc w:val="center"/>
              <w:rPr>
                <w:sz w:val="24"/>
                <w:szCs w:val="24"/>
              </w:rPr>
            </w:pPr>
            <w:r>
              <w:rPr>
                <w:sz w:val="24"/>
                <w:szCs w:val="24"/>
              </w:rPr>
              <w:t>Pupils</w:t>
            </w:r>
          </w:p>
        </w:tc>
        <w:tc>
          <w:tcPr>
            <w:tcW w:w="6469" w:type="dxa"/>
          </w:tcPr>
          <w:p w14:paraId="43D453AD" w14:textId="77777777" w:rsidR="00FC6E11" w:rsidRDefault="00FC6E11" w:rsidP="00FC6E11">
            <w:pPr>
              <w:spacing w:after="38"/>
              <w:ind w:left="-5"/>
            </w:pPr>
            <w:r>
              <w:t xml:space="preserve">Pupils are expected to wear the correct uniform at all times (other than specified non-school uniform days) while: </w:t>
            </w:r>
          </w:p>
          <w:p w14:paraId="439AE6CB" w14:textId="77777777" w:rsidR="00FC6E11" w:rsidRDefault="00FC6E11" w:rsidP="00FC6E11">
            <w:pPr>
              <w:numPr>
                <w:ilvl w:val="0"/>
                <w:numId w:val="16"/>
              </w:numPr>
              <w:spacing w:after="13" w:line="248" w:lineRule="auto"/>
              <w:ind w:hanging="360"/>
            </w:pPr>
            <w:r>
              <w:t xml:space="preserve">On the school premises. </w:t>
            </w:r>
          </w:p>
          <w:p w14:paraId="2894D682" w14:textId="77777777" w:rsidR="00FC6E11" w:rsidRDefault="00FC6E11" w:rsidP="00FC6E11">
            <w:pPr>
              <w:numPr>
                <w:ilvl w:val="0"/>
                <w:numId w:val="16"/>
              </w:numPr>
              <w:spacing w:after="13" w:line="248" w:lineRule="auto"/>
              <w:ind w:hanging="360"/>
            </w:pPr>
            <w:r>
              <w:t xml:space="preserve">Travelling to and from school.  </w:t>
            </w:r>
          </w:p>
          <w:p w14:paraId="658FEC00" w14:textId="071E59A9" w:rsidR="007F645E" w:rsidRPr="00FC6E11" w:rsidRDefault="00FC6E11" w:rsidP="00FC6E11">
            <w:pPr>
              <w:numPr>
                <w:ilvl w:val="0"/>
                <w:numId w:val="16"/>
              </w:numPr>
              <w:spacing w:after="13" w:line="248" w:lineRule="auto"/>
              <w:ind w:hanging="360"/>
            </w:pPr>
            <w:r>
              <w:t xml:space="preserve">At out-of-school events or on trips that are organised by the school, or where they are representing the school (if required). </w:t>
            </w:r>
          </w:p>
        </w:tc>
      </w:tr>
      <w:tr w:rsidR="007F645E" w14:paraId="2F3AD5A7" w14:textId="77777777" w:rsidTr="007F645E">
        <w:tc>
          <w:tcPr>
            <w:tcW w:w="2547" w:type="dxa"/>
            <w:vAlign w:val="center"/>
          </w:tcPr>
          <w:p w14:paraId="6C52735E" w14:textId="70A5EBAE" w:rsidR="007F645E" w:rsidRDefault="00AF1CA6" w:rsidP="007F645E">
            <w:pPr>
              <w:jc w:val="center"/>
              <w:rPr>
                <w:sz w:val="24"/>
                <w:szCs w:val="24"/>
              </w:rPr>
            </w:pPr>
            <w:r>
              <w:rPr>
                <w:sz w:val="24"/>
                <w:szCs w:val="24"/>
              </w:rPr>
              <w:t>Parents and Carers</w:t>
            </w:r>
          </w:p>
        </w:tc>
        <w:tc>
          <w:tcPr>
            <w:tcW w:w="6469" w:type="dxa"/>
          </w:tcPr>
          <w:p w14:paraId="284F702B" w14:textId="77777777" w:rsidR="00AF1CA6" w:rsidRDefault="00AF1CA6" w:rsidP="00AF1CA6">
            <w:pPr>
              <w:spacing w:after="37"/>
              <w:ind w:left="-5"/>
            </w:pPr>
            <w:r>
              <w:t xml:space="preserve">Parents and carers are expected to make sure their child has the correct uniform and PE kit, and that every item is:  </w:t>
            </w:r>
          </w:p>
          <w:p w14:paraId="0A8EE223" w14:textId="2865E504" w:rsidR="00AF1CA6" w:rsidRDefault="00AF1CA6" w:rsidP="00AF1CA6">
            <w:pPr>
              <w:numPr>
                <w:ilvl w:val="0"/>
                <w:numId w:val="17"/>
              </w:numPr>
              <w:spacing w:after="13" w:line="248" w:lineRule="auto"/>
              <w:ind w:hanging="360"/>
            </w:pPr>
            <w:r>
              <w:t>Clean</w:t>
            </w:r>
          </w:p>
          <w:p w14:paraId="26861B41" w14:textId="36395B4E" w:rsidR="00AF1CA6" w:rsidRDefault="00AF1CA6" w:rsidP="00AF1CA6">
            <w:pPr>
              <w:numPr>
                <w:ilvl w:val="0"/>
                <w:numId w:val="17"/>
              </w:numPr>
              <w:spacing w:after="9" w:line="249" w:lineRule="auto"/>
              <w:ind w:hanging="360"/>
            </w:pPr>
            <w:r>
              <w:t xml:space="preserve">Clearly </w:t>
            </w:r>
            <w:r>
              <w:rPr>
                <w:rFonts w:ascii="Calibri" w:eastAsia="Calibri" w:hAnsi="Calibri" w:cs="Calibri"/>
              </w:rPr>
              <w:t>labelled with the child’s name</w:t>
            </w:r>
          </w:p>
          <w:p w14:paraId="2EEC705F" w14:textId="184E2F3C" w:rsidR="00AF1CA6" w:rsidRDefault="00AF1CA6" w:rsidP="00AF1CA6">
            <w:pPr>
              <w:numPr>
                <w:ilvl w:val="0"/>
                <w:numId w:val="17"/>
              </w:numPr>
              <w:spacing w:after="13" w:line="248" w:lineRule="auto"/>
              <w:ind w:hanging="360"/>
            </w:pPr>
            <w:r>
              <w:t>In good condition</w:t>
            </w:r>
          </w:p>
          <w:p w14:paraId="3F9FB951" w14:textId="1A29D770" w:rsidR="00AF1CA6" w:rsidRDefault="00AF1CA6" w:rsidP="00AF1CA6">
            <w:pPr>
              <w:spacing w:after="38"/>
              <w:ind w:left="-5"/>
            </w:pPr>
            <w:r>
              <w:t xml:space="preserve">Parents are also expected to contact The Head of School or Executive Principal, if they want to request an amendment to the uniform policy in relation to: </w:t>
            </w:r>
          </w:p>
          <w:p w14:paraId="6D9529DF" w14:textId="311B8603" w:rsidR="00AF1CA6" w:rsidRDefault="00AF1CA6" w:rsidP="00AF1CA6">
            <w:pPr>
              <w:numPr>
                <w:ilvl w:val="0"/>
                <w:numId w:val="17"/>
              </w:numPr>
              <w:spacing w:after="9" w:line="249" w:lineRule="auto"/>
              <w:ind w:hanging="360"/>
            </w:pPr>
            <w:r>
              <w:rPr>
                <w:rFonts w:ascii="Calibri" w:eastAsia="Calibri" w:hAnsi="Calibri" w:cs="Calibri"/>
              </w:rPr>
              <w:t>Their child’s protected characteristics</w:t>
            </w:r>
          </w:p>
          <w:p w14:paraId="3220CBE5" w14:textId="3DC05A6B" w:rsidR="007F645E" w:rsidRPr="00AF1CA6" w:rsidRDefault="00AF1CA6" w:rsidP="00AF1CA6">
            <w:pPr>
              <w:numPr>
                <w:ilvl w:val="0"/>
                <w:numId w:val="17"/>
              </w:numPr>
              <w:spacing w:after="13" w:line="248" w:lineRule="auto"/>
              <w:ind w:hanging="360"/>
            </w:pPr>
            <w:r>
              <w:t>The cost of the uniform</w:t>
            </w:r>
          </w:p>
        </w:tc>
      </w:tr>
      <w:tr w:rsidR="007F645E" w14:paraId="0CACD6AF" w14:textId="77777777" w:rsidTr="007F645E">
        <w:tc>
          <w:tcPr>
            <w:tcW w:w="2547" w:type="dxa"/>
            <w:vAlign w:val="center"/>
          </w:tcPr>
          <w:p w14:paraId="7F2329C0" w14:textId="661E5728" w:rsidR="007F645E" w:rsidRDefault="003D27F2" w:rsidP="007F645E">
            <w:pPr>
              <w:jc w:val="center"/>
              <w:rPr>
                <w:sz w:val="24"/>
                <w:szCs w:val="24"/>
              </w:rPr>
            </w:pPr>
            <w:r>
              <w:rPr>
                <w:sz w:val="24"/>
                <w:szCs w:val="24"/>
              </w:rPr>
              <w:t>Staff</w:t>
            </w:r>
          </w:p>
        </w:tc>
        <w:tc>
          <w:tcPr>
            <w:tcW w:w="6469" w:type="dxa"/>
          </w:tcPr>
          <w:p w14:paraId="0305B2E6" w14:textId="5980189F" w:rsidR="007F645E" w:rsidRPr="003D27F2" w:rsidRDefault="003D27F2" w:rsidP="003D27F2">
            <w:pPr>
              <w:ind w:left="-5"/>
            </w:pPr>
            <w:r>
              <w:t xml:space="preserve">Staff will closely monitor pupils to make sure they are in correct uniform. They will give any pupils and families breaching the uniform policy the opportunity to comply, but will follow up with the </w:t>
            </w:r>
            <w:r w:rsidR="00411DA5">
              <w:t xml:space="preserve">Head of School or Executive </w:t>
            </w:r>
            <w:r>
              <w:t xml:space="preserve">Principal </w:t>
            </w:r>
            <w:r>
              <w:rPr>
                <w:rFonts w:ascii="Calibri" w:eastAsia="Calibri" w:hAnsi="Calibri" w:cs="Calibri"/>
              </w:rPr>
              <w:t>if the situation doesn’t improve. In cases wher</w:t>
            </w:r>
            <w:r>
              <w:t xml:space="preserve">e it is suspected that financial hardship has resulted in a pupil not complying with this uniform policy, staff will take a mindful and considerate approach to resolving the situation.  </w:t>
            </w:r>
          </w:p>
        </w:tc>
      </w:tr>
      <w:tr w:rsidR="003D27F2" w14:paraId="23A4C20D" w14:textId="77777777" w:rsidTr="007F645E">
        <w:tc>
          <w:tcPr>
            <w:tcW w:w="2547" w:type="dxa"/>
            <w:vAlign w:val="center"/>
          </w:tcPr>
          <w:p w14:paraId="66E50D8E" w14:textId="5325425A" w:rsidR="003D27F2" w:rsidRDefault="00107F8A" w:rsidP="007F645E">
            <w:pPr>
              <w:jc w:val="center"/>
              <w:rPr>
                <w:sz w:val="24"/>
                <w:szCs w:val="24"/>
              </w:rPr>
            </w:pPr>
            <w:r>
              <w:rPr>
                <w:sz w:val="24"/>
                <w:szCs w:val="24"/>
              </w:rPr>
              <w:t>Local Governing Body</w:t>
            </w:r>
          </w:p>
        </w:tc>
        <w:tc>
          <w:tcPr>
            <w:tcW w:w="6469" w:type="dxa"/>
          </w:tcPr>
          <w:p w14:paraId="0100EDF2" w14:textId="77777777" w:rsidR="00107F8A" w:rsidRDefault="00107F8A" w:rsidP="00107F8A">
            <w:pPr>
              <w:ind w:left="-5"/>
            </w:pPr>
            <w:r>
              <w:t xml:space="preserve">The Local Governing Body will review this policy and make sure that it: </w:t>
            </w:r>
          </w:p>
          <w:p w14:paraId="1BB500A9" w14:textId="4E6ABE5D" w:rsidR="00107F8A" w:rsidRDefault="00107F8A" w:rsidP="00107F8A">
            <w:pPr>
              <w:numPr>
                <w:ilvl w:val="0"/>
                <w:numId w:val="18"/>
              </w:numPr>
              <w:spacing w:after="9" w:line="249" w:lineRule="auto"/>
              <w:ind w:hanging="360"/>
            </w:pPr>
            <w:r>
              <w:t>i</w:t>
            </w:r>
            <w:r>
              <w:rPr>
                <w:rFonts w:ascii="Calibri" w:eastAsia="Calibri" w:hAnsi="Calibri" w:cs="Calibri"/>
              </w:rPr>
              <w:t>s appropriate for our school’s context</w:t>
            </w:r>
          </w:p>
          <w:p w14:paraId="09E704A9" w14:textId="0D5D48C8" w:rsidR="00107F8A" w:rsidRDefault="00107F8A" w:rsidP="00107F8A">
            <w:pPr>
              <w:numPr>
                <w:ilvl w:val="0"/>
                <w:numId w:val="18"/>
              </w:numPr>
              <w:spacing w:after="13" w:line="248" w:lineRule="auto"/>
              <w:ind w:hanging="360"/>
            </w:pPr>
            <w:r>
              <w:t>is implemented fairly across the school</w:t>
            </w:r>
          </w:p>
          <w:p w14:paraId="7EAA877E" w14:textId="65D2F340" w:rsidR="00107F8A" w:rsidRDefault="00107F8A" w:rsidP="00107F8A">
            <w:pPr>
              <w:numPr>
                <w:ilvl w:val="0"/>
                <w:numId w:val="18"/>
              </w:numPr>
              <w:spacing w:after="13" w:line="248" w:lineRule="auto"/>
              <w:ind w:hanging="360"/>
            </w:pPr>
            <w:r>
              <w:t>takes into account the views of parents and pupils</w:t>
            </w:r>
          </w:p>
          <w:p w14:paraId="431F5BA7" w14:textId="6C29BF9C" w:rsidR="00107F8A" w:rsidRDefault="00107F8A" w:rsidP="00107F8A">
            <w:pPr>
              <w:numPr>
                <w:ilvl w:val="0"/>
                <w:numId w:val="18"/>
              </w:numPr>
              <w:spacing w:after="13" w:line="248" w:lineRule="auto"/>
              <w:ind w:hanging="360"/>
            </w:pPr>
            <w:r>
              <w:t>offers a uniform that is appropriate, practical and safe for all pupils</w:t>
            </w:r>
          </w:p>
          <w:p w14:paraId="7C45FA6A" w14:textId="61DA4DE2" w:rsidR="003D27F2" w:rsidRDefault="00107F8A" w:rsidP="00107F8A">
            <w:pPr>
              <w:ind w:left="-5"/>
            </w:pPr>
            <w:r>
              <w:t xml:space="preserve">The Local Governing Body </w:t>
            </w:r>
            <w:r>
              <w:rPr>
                <w:rFonts w:ascii="Calibri" w:eastAsia="Calibri" w:hAnsi="Calibri" w:cs="Calibri"/>
              </w:rPr>
              <w:t xml:space="preserve">will also make sure that the school’s uniform supplier arrangements give </w:t>
            </w:r>
            <w:r>
              <w:t xml:space="preserve">the highest priority to cost and value for money.  </w:t>
            </w:r>
          </w:p>
        </w:tc>
      </w:tr>
    </w:tbl>
    <w:p w14:paraId="416E6E2A" w14:textId="0ECF876D" w:rsidR="00985CBC" w:rsidRPr="007F645E" w:rsidRDefault="00985CBC" w:rsidP="007F645E">
      <w:pPr>
        <w:rPr>
          <w:sz w:val="24"/>
          <w:szCs w:val="24"/>
        </w:rPr>
      </w:pPr>
    </w:p>
    <w:p w14:paraId="44850F8F" w14:textId="2239302B" w:rsidR="00985CBC" w:rsidRDefault="000D13BF" w:rsidP="00985CBC">
      <w:pPr>
        <w:pStyle w:val="ListParagraph"/>
        <w:numPr>
          <w:ilvl w:val="0"/>
          <w:numId w:val="2"/>
        </w:numPr>
        <w:rPr>
          <w:b/>
          <w:bCs/>
          <w:sz w:val="24"/>
          <w:szCs w:val="24"/>
        </w:rPr>
      </w:pPr>
      <w:r>
        <w:rPr>
          <w:b/>
          <w:bCs/>
          <w:sz w:val="24"/>
          <w:szCs w:val="24"/>
        </w:rPr>
        <w:t>Monitoring Arrangements</w:t>
      </w:r>
    </w:p>
    <w:p w14:paraId="3FB2B3AC" w14:textId="77777777" w:rsidR="00985CBC" w:rsidRPr="00573869" w:rsidRDefault="00985CBC" w:rsidP="00985CBC">
      <w:pPr>
        <w:pStyle w:val="ListParagraph"/>
        <w:ind w:left="360"/>
        <w:rPr>
          <w:b/>
          <w:bCs/>
          <w:sz w:val="24"/>
          <w:szCs w:val="24"/>
        </w:rPr>
      </w:pPr>
    </w:p>
    <w:p w14:paraId="45A39557" w14:textId="7F755A74" w:rsidR="00985CBC" w:rsidRDefault="00127369" w:rsidP="00985CBC">
      <w:pPr>
        <w:pStyle w:val="ListParagraph"/>
        <w:numPr>
          <w:ilvl w:val="1"/>
          <w:numId w:val="2"/>
        </w:numPr>
        <w:ind w:left="1440" w:hanging="720"/>
        <w:rPr>
          <w:sz w:val="24"/>
          <w:szCs w:val="24"/>
        </w:rPr>
      </w:pPr>
      <w:r w:rsidRPr="00127369">
        <w:rPr>
          <w:sz w:val="24"/>
          <w:szCs w:val="24"/>
        </w:rPr>
        <w:t xml:space="preserve">This policy will be reviewed every two years by the </w:t>
      </w:r>
      <w:r>
        <w:rPr>
          <w:sz w:val="24"/>
          <w:szCs w:val="24"/>
        </w:rPr>
        <w:t xml:space="preserve">Executive </w:t>
      </w:r>
      <w:r w:rsidRPr="00127369">
        <w:rPr>
          <w:sz w:val="24"/>
          <w:szCs w:val="24"/>
        </w:rPr>
        <w:t>Principal. At every review, it will be approved by Local Governing Body.</w:t>
      </w:r>
    </w:p>
    <w:p w14:paraId="50F26BFF" w14:textId="77777777" w:rsidR="00127369" w:rsidRDefault="00127369" w:rsidP="00127369">
      <w:pPr>
        <w:pStyle w:val="ListParagraph"/>
        <w:ind w:left="1440"/>
        <w:rPr>
          <w:sz w:val="24"/>
          <w:szCs w:val="24"/>
        </w:rPr>
      </w:pPr>
    </w:p>
    <w:p w14:paraId="42F6278F" w14:textId="0BC1C660" w:rsidR="00985CBC" w:rsidRDefault="00127369" w:rsidP="004F6E2F">
      <w:pPr>
        <w:pStyle w:val="ListParagraph"/>
        <w:numPr>
          <w:ilvl w:val="0"/>
          <w:numId w:val="2"/>
        </w:numPr>
        <w:rPr>
          <w:b/>
          <w:bCs/>
          <w:sz w:val="24"/>
          <w:szCs w:val="24"/>
        </w:rPr>
      </w:pPr>
      <w:r>
        <w:rPr>
          <w:b/>
          <w:bCs/>
          <w:sz w:val="24"/>
          <w:szCs w:val="24"/>
        </w:rPr>
        <w:t>Links to Other Policies</w:t>
      </w:r>
    </w:p>
    <w:p w14:paraId="4C9444FD" w14:textId="77777777" w:rsidR="004F6E2F" w:rsidRPr="004F6E2F" w:rsidRDefault="004F6E2F" w:rsidP="004F6E2F">
      <w:pPr>
        <w:pStyle w:val="ListParagraph"/>
        <w:ind w:left="360"/>
        <w:rPr>
          <w:sz w:val="24"/>
          <w:szCs w:val="24"/>
        </w:rPr>
      </w:pPr>
      <w:r w:rsidRPr="004F6E2F">
        <w:rPr>
          <w:sz w:val="24"/>
          <w:szCs w:val="24"/>
        </w:rPr>
        <w:t>•</w:t>
      </w:r>
      <w:r w:rsidRPr="004F6E2F">
        <w:rPr>
          <w:sz w:val="24"/>
          <w:szCs w:val="24"/>
        </w:rPr>
        <w:tab/>
        <w:t xml:space="preserve">Behaviour policy </w:t>
      </w:r>
    </w:p>
    <w:p w14:paraId="6F27817D" w14:textId="77777777" w:rsidR="004F6E2F" w:rsidRPr="004F6E2F" w:rsidRDefault="004F6E2F" w:rsidP="004F6E2F">
      <w:pPr>
        <w:pStyle w:val="ListParagraph"/>
        <w:ind w:left="360"/>
        <w:rPr>
          <w:sz w:val="24"/>
          <w:szCs w:val="24"/>
        </w:rPr>
      </w:pPr>
      <w:r w:rsidRPr="004F6E2F">
        <w:rPr>
          <w:sz w:val="24"/>
          <w:szCs w:val="24"/>
        </w:rPr>
        <w:t>•</w:t>
      </w:r>
      <w:r w:rsidRPr="004F6E2F">
        <w:rPr>
          <w:sz w:val="24"/>
          <w:szCs w:val="24"/>
        </w:rPr>
        <w:tab/>
        <w:t xml:space="preserve">Equality information and objectives statement  </w:t>
      </w:r>
    </w:p>
    <w:p w14:paraId="599F819C" w14:textId="77777777" w:rsidR="004F6E2F" w:rsidRPr="004F6E2F" w:rsidRDefault="004F6E2F" w:rsidP="004F6E2F">
      <w:pPr>
        <w:pStyle w:val="ListParagraph"/>
        <w:ind w:left="360"/>
        <w:rPr>
          <w:sz w:val="24"/>
          <w:szCs w:val="24"/>
        </w:rPr>
      </w:pPr>
      <w:r w:rsidRPr="004F6E2F">
        <w:rPr>
          <w:sz w:val="24"/>
          <w:szCs w:val="24"/>
        </w:rPr>
        <w:t>•</w:t>
      </w:r>
      <w:r w:rsidRPr="004F6E2F">
        <w:rPr>
          <w:sz w:val="24"/>
          <w:szCs w:val="24"/>
        </w:rPr>
        <w:tab/>
        <w:t xml:space="preserve">Anti-bullying policy  </w:t>
      </w:r>
    </w:p>
    <w:p w14:paraId="7C3491A0" w14:textId="573C1869" w:rsidR="004F6E2F" w:rsidRPr="004F6E2F" w:rsidRDefault="004F6E2F" w:rsidP="004F6E2F">
      <w:pPr>
        <w:pStyle w:val="ListParagraph"/>
        <w:ind w:left="360"/>
        <w:rPr>
          <w:sz w:val="24"/>
          <w:szCs w:val="24"/>
        </w:rPr>
      </w:pPr>
      <w:r w:rsidRPr="004F6E2F">
        <w:rPr>
          <w:sz w:val="24"/>
          <w:szCs w:val="24"/>
        </w:rPr>
        <w:t>•</w:t>
      </w:r>
      <w:r w:rsidRPr="004F6E2F">
        <w:rPr>
          <w:sz w:val="24"/>
          <w:szCs w:val="24"/>
        </w:rPr>
        <w:tab/>
        <w:t>Complaints policy</w:t>
      </w:r>
    </w:p>
    <w:p w14:paraId="19D8AF93" w14:textId="77777777" w:rsidR="00573869" w:rsidRPr="00573869" w:rsidRDefault="00573869" w:rsidP="00573869">
      <w:pPr>
        <w:pStyle w:val="ListParagraph"/>
        <w:ind w:left="1440"/>
        <w:rPr>
          <w:sz w:val="24"/>
          <w:szCs w:val="24"/>
        </w:rPr>
      </w:pPr>
    </w:p>
    <w:p w14:paraId="3732D227" w14:textId="77777777" w:rsidR="00573869" w:rsidRPr="00573869" w:rsidRDefault="00573869" w:rsidP="00573869">
      <w:pPr>
        <w:pStyle w:val="ListParagraph"/>
        <w:ind w:left="1440"/>
        <w:rPr>
          <w:sz w:val="24"/>
          <w:szCs w:val="24"/>
        </w:rPr>
      </w:pPr>
    </w:p>
    <w:p w14:paraId="09D0B7CF" w14:textId="7C1C77D5" w:rsidR="73B7B2D2" w:rsidRDefault="73B7B2D2" w:rsidP="73B7B2D2">
      <w:pPr>
        <w:spacing w:after="0"/>
        <w:rPr>
          <w:b/>
          <w:bCs/>
        </w:rPr>
      </w:pPr>
    </w:p>
    <w:sectPr w:rsidR="73B7B2D2" w:rsidSect="00D63539">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14FA" w14:textId="77777777" w:rsidR="003F613B" w:rsidRDefault="003F613B" w:rsidP="00920C64">
      <w:pPr>
        <w:spacing w:after="0" w:line="240" w:lineRule="auto"/>
      </w:pPr>
      <w:r>
        <w:separator/>
      </w:r>
    </w:p>
  </w:endnote>
  <w:endnote w:type="continuationSeparator" w:id="0">
    <w:p w14:paraId="1A150A3C" w14:textId="77777777" w:rsidR="003F613B" w:rsidRDefault="003F613B" w:rsidP="0092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239990"/>
      <w:docPartObj>
        <w:docPartGallery w:val="Page Numbers (Bottom of Page)"/>
        <w:docPartUnique/>
      </w:docPartObj>
    </w:sdtPr>
    <w:sdtContent>
      <w:p w14:paraId="79AAAF1F" w14:textId="3EA3845F" w:rsidR="00BF54A0" w:rsidRDefault="00BF54A0">
        <w:pPr>
          <w:pStyle w:val="Footer"/>
        </w:pPr>
        <w:r>
          <w:fldChar w:fldCharType="begin"/>
        </w:r>
        <w:r>
          <w:instrText>PAGE   \* MERGEFORMAT</w:instrText>
        </w:r>
        <w:r>
          <w:fldChar w:fldCharType="separate"/>
        </w:r>
        <w:r>
          <w:t>2</w:t>
        </w:r>
        <w:r>
          <w:fldChar w:fldCharType="end"/>
        </w:r>
      </w:p>
    </w:sdtContent>
  </w:sdt>
  <w:p w14:paraId="689B0E18" w14:textId="19E8239B" w:rsidR="00D63539" w:rsidRDefault="00D63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2831" w14:textId="77777777" w:rsidR="00BD03AC" w:rsidRDefault="00BD03AC">
    <w:pPr>
      <w:pStyle w:val="Footer"/>
    </w:pPr>
    <w:r>
      <w:rPr>
        <w:noProof/>
        <w:lang w:eastAsia="en-GB"/>
      </w:rPr>
      <mc:AlternateContent>
        <mc:Choice Requires="wps">
          <w:drawing>
            <wp:anchor distT="45720" distB="45720" distL="114300" distR="114300" simplePos="0" relativeHeight="251663360" behindDoc="0" locked="0" layoutInCell="1" allowOverlap="1" wp14:anchorId="3F0BB881" wp14:editId="3FB1F10C">
              <wp:simplePos x="0" y="0"/>
              <wp:positionH relativeFrom="column">
                <wp:posOffset>-887730</wp:posOffset>
              </wp:positionH>
              <wp:positionV relativeFrom="paragraph">
                <wp:posOffset>-153660</wp:posOffset>
              </wp:positionV>
              <wp:extent cx="7492365" cy="4775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2365" cy="477520"/>
                      </a:xfrm>
                      <a:prstGeom prst="rect">
                        <a:avLst/>
                      </a:prstGeom>
                      <a:noFill/>
                      <a:ln w="9525">
                        <a:noFill/>
                        <a:miter lim="800000"/>
                        <a:headEnd/>
                        <a:tailEnd/>
                      </a:ln>
                    </wps:spPr>
                    <wps:txbx>
                      <w:txbxContent>
                        <w:p w14:paraId="67197284" w14:textId="77777777" w:rsidR="00BD03AC" w:rsidRPr="00BD03AC" w:rsidRDefault="00BD03AC" w:rsidP="00BD03AC">
                          <w:pPr>
                            <w:jc w:val="center"/>
                            <w:rPr>
                              <w:sz w:val="36"/>
                              <w:szCs w:val="36"/>
                            </w:rPr>
                          </w:pPr>
                          <w:r w:rsidRPr="00BD03AC">
                            <w:rPr>
                              <w:sz w:val="36"/>
                              <w:szCs w:val="36"/>
                            </w:rPr>
                            <w:t>www.emmausmac.com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F0BB881" id="_x0000_t202" coordsize="21600,21600" o:spt="202" path="m,l,21600r21600,l21600,xe">
              <v:stroke joinstyle="miter"/>
              <v:path gradientshapeok="t" o:connecttype="rect"/>
            </v:shapetype>
            <v:shape id="Text Box 2" o:spid="_x0000_s1026" type="#_x0000_t202" style="position:absolute;margin-left:-69.9pt;margin-top:-12.1pt;width:589.95pt;height:37.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" filled="f" stroked="f">
              <v:textbox>
                <w:txbxContent>
                  <w:p w14:paraId="67197284" w14:textId="77777777" w:rsidR="00BD03AC" w:rsidRPr="00BD03AC" w:rsidRDefault="00BD03AC" w:rsidP="00BD03AC">
                    <w:pPr>
                      <w:jc w:val="center"/>
                      <w:rPr>
                        <w:sz w:val="36"/>
                        <w:szCs w:val="36"/>
                      </w:rPr>
                    </w:pPr>
                    <w:r w:rsidRPr="00BD03AC">
                      <w:rPr>
                        <w:sz w:val="36"/>
                        <w:szCs w:val="36"/>
                      </w:rPr>
                      <w:t>www.emmausmac.com</w:t>
                    </w:r>
                  </w:p>
                </w:txbxContent>
              </v:textbox>
            </v:shape>
          </w:pict>
        </mc:Fallback>
      </mc:AlternateContent>
    </w:r>
    <w:r>
      <w:rPr>
        <w:noProof/>
        <w:lang w:eastAsia="en-GB"/>
      </w:rPr>
      <w:drawing>
        <wp:anchor distT="0" distB="0" distL="114300" distR="114300" simplePos="0" relativeHeight="251661312" behindDoc="1" locked="0" layoutInCell="1" allowOverlap="1" wp14:anchorId="28793E70" wp14:editId="4E5D29CD">
          <wp:simplePos x="0" y="0"/>
          <wp:positionH relativeFrom="margin">
            <wp:posOffset>-436880</wp:posOffset>
          </wp:positionH>
          <wp:positionV relativeFrom="margin">
            <wp:posOffset>9048115</wp:posOffset>
          </wp:positionV>
          <wp:extent cx="1159510" cy="460375"/>
          <wp:effectExtent l="0" t="0" r="0" b="0"/>
          <wp:wrapNone/>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59510" cy="4603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98E7F" w14:textId="77777777" w:rsidR="003F613B" w:rsidRDefault="003F613B" w:rsidP="00920C64">
      <w:pPr>
        <w:spacing w:after="0" w:line="240" w:lineRule="auto"/>
      </w:pPr>
      <w:r>
        <w:separator/>
      </w:r>
    </w:p>
  </w:footnote>
  <w:footnote w:type="continuationSeparator" w:id="0">
    <w:p w14:paraId="2D23F9B9" w14:textId="77777777" w:rsidR="003F613B" w:rsidRDefault="003F613B" w:rsidP="0092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A149" w14:textId="77777777" w:rsidR="00B96489" w:rsidRPr="00B96489" w:rsidRDefault="00B96489" w:rsidP="00B96489">
    <w:pPr>
      <w:pStyle w:val="Header"/>
    </w:pPr>
    <w:r>
      <w:rPr>
        <w:noProof/>
        <w:lang w:eastAsia="en-GB"/>
      </w:rPr>
      <w:drawing>
        <wp:anchor distT="0" distB="0" distL="114300" distR="114300" simplePos="0" relativeHeight="251660288" behindDoc="0" locked="0" layoutInCell="1" allowOverlap="1" wp14:anchorId="5CB9C31C" wp14:editId="5D7EE7A8">
          <wp:simplePos x="0" y="0"/>
          <wp:positionH relativeFrom="margin">
            <wp:posOffset>2477438</wp:posOffset>
          </wp:positionH>
          <wp:positionV relativeFrom="margin">
            <wp:posOffset>-709996</wp:posOffset>
          </wp:positionV>
          <wp:extent cx="3963035" cy="50482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63035"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2773"/>
    <w:multiLevelType w:val="hybridMultilevel"/>
    <w:tmpl w:val="621A1C04"/>
    <w:lvl w:ilvl="0" w:tplc="21F074B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EC861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92210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5410B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1E36A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4423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3CC55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0A04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82CB1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C916B0"/>
    <w:multiLevelType w:val="multilevel"/>
    <w:tmpl w:val="7974EAF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1126CF1B"/>
    <w:multiLevelType w:val="hybridMultilevel"/>
    <w:tmpl w:val="5ACCC2F2"/>
    <w:lvl w:ilvl="0" w:tplc="746249AA">
      <w:start w:val="1"/>
      <w:numFmt w:val="bullet"/>
      <w:lvlText w:val=""/>
      <w:lvlJc w:val="left"/>
      <w:pPr>
        <w:ind w:left="2160" w:hanging="360"/>
      </w:pPr>
      <w:rPr>
        <w:rFonts w:ascii="Symbol" w:hAnsi="Symbol" w:hint="default"/>
      </w:rPr>
    </w:lvl>
    <w:lvl w:ilvl="1" w:tplc="6280372C">
      <w:start w:val="1"/>
      <w:numFmt w:val="bullet"/>
      <w:lvlText w:val="o"/>
      <w:lvlJc w:val="left"/>
      <w:pPr>
        <w:ind w:left="2880" w:hanging="360"/>
      </w:pPr>
      <w:rPr>
        <w:rFonts w:ascii="Courier New" w:hAnsi="Courier New" w:hint="default"/>
      </w:rPr>
    </w:lvl>
    <w:lvl w:ilvl="2" w:tplc="1B9A3B88">
      <w:start w:val="1"/>
      <w:numFmt w:val="bullet"/>
      <w:lvlText w:val=""/>
      <w:lvlJc w:val="left"/>
      <w:pPr>
        <w:ind w:left="3600" w:hanging="360"/>
      </w:pPr>
      <w:rPr>
        <w:rFonts w:ascii="Wingdings" w:hAnsi="Wingdings" w:hint="default"/>
      </w:rPr>
    </w:lvl>
    <w:lvl w:ilvl="3" w:tplc="366C1F76">
      <w:start w:val="1"/>
      <w:numFmt w:val="bullet"/>
      <w:lvlText w:val=""/>
      <w:lvlJc w:val="left"/>
      <w:pPr>
        <w:ind w:left="4320" w:hanging="360"/>
      </w:pPr>
      <w:rPr>
        <w:rFonts w:ascii="Symbol" w:hAnsi="Symbol" w:hint="default"/>
      </w:rPr>
    </w:lvl>
    <w:lvl w:ilvl="4" w:tplc="70EA1E86">
      <w:start w:val="1"/>
      <w:numFmt w:val="bullet"/>
      <w:lvlText w:val="o"/>
      <w:lvlJc w:val="left"/>
      <w:pPr>
        <w:ind w:left="5040" w:hanging="360"/>
      </w:pPr>
      <w:rPr>
        <w:rFonts w:ascii="Courier New" w:hAnsi="Courier New" w:hint="default"/>
      </w:rPr>
    </w:lvl>
    <w:lvl w:ilvl="5" w:tplc="4C3C2DCA">
      <w:start w:val="1"/>
      <w:numFmt w:val="bullet"/>
      <w:lvlText w:val=""/>
      <w:lvlJc w:val="left"/>
      <w:pPr>
        <w:ind w:left="5760" w:hanging="360"/>
      </w:pPr>
      <w:rPr>
        <w:rFonts w:ascii="Wingdings" w:hAnsi="Wingdings" w:hint="default"/>
      </w:rPr>
    </w:lvl>
    <w:lvl w:ilvl="6" w:tplc="EF92662C">
      <w:start w:val="1"/>
      <w:numFmt w:val="bullet"/>
      <w:lvlText w:val=""/>
      <w:lvlJc w:val="left"/>
      <w:pPr>
        <w:ind w:left="6480" w:hanging="360"/>
      </w:pPr>
      <w:rPr>
        <w:rFonts w:ascii="Symbol" w:hAnsi="Symbol" w:hint="default"/>
      </w:rPr>
    </w:lvl>
    <w:lvl w:ilvl="7" w:tplc="060C3B60">
      <w:start w:val="1"/>
      <w:numFmt w:val="bullet"/>
      <w:lvlText w:val="o"/>
      <w:lvlJc w:val="left"/>
      <w:pPr>
        <w:ind w:left="7200" w:hanging="360"/>
      </w:pPr>
      <w:rPr>
        <w:rFonts w:ascii="Courier New" w:hAnsi="Courier New" w:hint="default"/>
      </w:rPr>
    </w:lvl>
    <w:lvl w:ilvl="8" w:tplc="31E6A718">
      <w:start w:val="1"/>
      <w:numFmt w:val="bullet"/>
      <w:lvlText w:val=""/>
      <w:lvlJc w:val="left"/>
      <w:pPr>
        <w:ind w:left="7920" w:hanging="360"/>
      </w:pPr>
      <w:rPr>
        <w:rFonts w:ascii="Wingdings" w:hAnsi="Wingdings" w:hint="default"/>
      </w:rPr>
    </w:lvl>
  </w:abstractNum>
  <w:abstractNum w:abstractNumId="3" w15:restartNumberingAfterBreak="0">
    <w:nsid w:val="16463B22"/>
    <w:multiLevelType w:val="multilevel"/>
    <w:tmpl w:val="FFF4E09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4" w15:restartNumberingAfterBreak="0">
    <w:nsid w:val="1EAF5018"/>
    <w:multiLevelType w:val="hybridMultilevel"/>
    <w:tmpl w:val="E2D8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8C02C3"/>
    <w:multiLevelType w:val="hybridMultilevel"/>
    <w:tmpl w:val="442005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DD91CF8"/>
    <w:multiLevelType w:val="hybridMultilevel"/>
    <w:tmpl w:val="1FAC8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864C80"/>
    <w:multiLevelType w:val="hybridMultilevel"/>
    <w:tmpl w:val="15F8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80098"/>
    <w:multiLevelType w:val="hybridMultilevel"/>
    <w:tmpl w:val="F15851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C07379"/>
    <w:multiLevelType w:val="multilevel"/>
    <w:tmpl w:val="82F43152"/>
    <w:lvl w:ilvl="0">
      <w:start w:val="1"/>
      <w:numFmt w:val="decimal"/>
      <w:lvlText w:val="%1.0"/>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F863FE5"/>
    <w:multiLevelType w:val="hybridMultilevel"/>
    <w:tmpl w:val="EE18AD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FD171EC"/>
    <w:multiLevelType w:val="hybridMultilevel"/>
    <w:tmpl w:val="8E7A75C0"/>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26B4243"/>
    <w:multiLevelType w:val="hybridMultilevel"/>
    <w:tmpl w:val="A80A3574"/>
    <w:lvl w:ilvl="0" w:tplc="FC82BD3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98627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60B4C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465BF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16701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28AF9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D6855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86C84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B2F05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6207C10"/>
    <w:multiLevelType w:val="multilevel"/>
    <w:tmpl w:val="30EC3750"/>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980" w:hanging="360"/>
      </w:pPr>
      <w:rPr>
        <w:rFonts w:ascii="Symbol" w:hAnsi="Symbol" w:hint="default"/>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14" w15:restartNumberingAfterBreak="0">
    <w:nsid w:val="6B667220"/>
    <w:multiLevelType w:val="hybridMultilevel"/>
    <w:tmpl w:val="29CE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D10422"/>
    <w:multiLevelType w:val="hybridMultilevel"/>
    <w:tmpl w:val="874CD890"/>
    <w:lvl w:ilvl="0" w:tplc="CA84E5E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A8AB4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1E087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36181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3A423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12B9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506C6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76AC0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E2458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5755849"/>
    <w:multiLevelType w:val="multilevel"/>
    <w:tmpl w:val="4628CFDC"/>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7" w15:restartNumberingAfterBreak="0">
    <w:nsid w:val="7ECC343D"/>
    <w:multiLevelType w:val="hybridMultilevel"/>
    <w:tmpl w:val="87E6E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95131713">
    <w:abstractNumId w:val="2"/>
  </w:num>
  <w:num w:numId="2" w16cid:durableId="1611627481">
    <w:abstractNumId w:val="3"/>
  </w:num>
  <w:num w:numId="3" w16cid:durableId="157233196">
    <w:abstractNumId w:val="1"/>
  </w:num>
  <w:num w:numId="4" w16cid:durableId="1809394632">
    <w:abstractNumId w:val="7"/>
  </w:num>
  <w:num w:numId="5" w16cid:durableId="2006736943">
    <w:abstractNumId w:val="9"/>
  </w:num>
  <w:num w:numId="6" w16cid:durableId="2141150134">
    <w:abstractNumId w:val="16"/>
  </w:num>
  <w:num w:numId="7" w16cid:durableId="242615561">
    <w:abstractNumId w:val="17"/>
  </w:num>
  <w:num w:numId="8" w16cid:durableId="1682900381">
    <w:abstractNumId w:val="6"/>
  </w:num>
  <w:num w:numId="9" w16cid:durableId="966394065">
    <w:abstractNumId w:val="8"/>
  </w:num>
  <w:num w:numId="10" w16cid:durableId="2008241004">
    <w:abstractNumId w:val="11"/>
  </w:num>
  <w:num w:numId="11" w16cid:durableId="1270044663">
    <w:abstractNumId w:val="14"/>
  </w:num>
  <w:num w:numId="12" w16cid:durableId="237516090">
    <w:abstractNumId w:val="4"/>
  </w:num>
  <w:num w:numId="13" w16cid:durableId="952051619">
    <w:abstractNumId w:val="13"/>
  </w:num>
  <w:num w:numId="14" w16cid:durableId="487402423">
    <w:abstractNumId w:val="10"/>
  </w:num>
  <w:num w:numId="15" w16cid:durableId="1084649600">
    <w:abstractNumId w:val="5"/>
  </w:num>
  <w:num w:numId="16" w16cid:durableId="59251246">
    <w:abstractNumId w:val="15"/>
  </w:num>
  <w:num w:numId="17" w16cid:durableId="1159538026">
    <w:abstractNumId w:val="0"/>
  </w:num>
  <w:num w:numId="18" w16cid:durableId="11584202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23CB2"/>
    <w:rsid w:val="00083E79"/>
    <w:rsid w:val="000B16AF"/>
    <w:rsid w:val="000D13BF"/>
    <w:rsid w:val="000D4B2F"/>
    <w:rsid w:val="00107F8A"/>
    <w:rsid w:val="00127369"/>
    <w:rsid w:val="0013210E"/>
    <w:rsid w:val="00166EFC"/>
    <w:rsid w:val="001C47E9"/>
    <w:rsid w:val="001C70CA"/>
    <w:rsid w:val="001E3761"/>
    <w:rsid w:val="00294160"/>
    <w:rsid w:val="002A28D1"/>
    <w:rsid w:val="002B108D"/>
    <w:rsid w:val="002B185B"/>
    <w:rsid w:val="002E33FC"/>
    <w:rsid w:val="002F6496"/>
    <w:rsid w:val="00304C86"/>
    <w:rsid w:val="0037342B"/>
    <w:rsid w:val="003D27F2"/>
    <w:rsid w:val="003E73D7"/>
    <w:rsid w:val="003F613B"/>
    <w:rsid w:val="00411DA5"/>
    <w:rsid w:val="00414010"/>
    <w:rsid w:val="004142A4"/>
    <w:rsid w:val="0041672B"/>
    <w:rsid w:val="0049141A"/>
    <w:rsid w:val="004B0A0C"/>
    <w:rsid w:val="004B6A3D"/>
    <w:rsid w:val="004E6F19"/>
    <w:rsid w:val="004F6E2F"/>
    <w:rsid w:val="00547C35"/>
    <w:rsid w:val="0055025C"/>
    <w:rsid w:val="00573869"/>
    <w:rsid w:val="00573A38"/>
    <w:rsid w:val="005F5416"/>
    <w:rsid w:val="00662045"/>
    <w:rsid w:val="006629DB"/>
    <w:rsid w:val="00683B59"/>
    <w:rsid w:val="00693567"/>
    <w:rsid w:val="00711609"/>
    <w:rsid w:val="00727C41"/>
    <w:rsid w:val="00792FCF"/>
    <w:rsid w:val="007B0D30"/>
    <w:rsid w:val="007B3B50"/>
    <w:rsid w:val="007F645E"/>
    <w:rsid w:val="00882AA0"/>
    <w:rsid w:val="0089362E"/>
    <w:rsid w:val="00911E20"/>
    <w:rsid w:val="00920C64"/>
    <w:rsid w:val="00922730"/>
    <w:rsid w:val="00933129"/>
    <w:rsid w:val="00985CBC"/>
    <w:rsid w:val="009E514A"/>
    <w:rsid w:val="009F44B1"/>
    <w:rsid w:val="009F51CD"/>
    <w:rsid w:val="00A032F2"/>
    <w:rsid w:val="00A07E74"/>
    <w:rsid w:val="00A520BE"/>
    <w:rsid w:val="00A8028E"/>
    <w:rsid w:val="00A905E6"/>
    <w:rsid w:val="00AF097C"/>
    <w:rsid w:val="00AF1CA6"/>
    <w:rsid w:val="00B01108"/>
    <w:rsid w:val="00B44966"/>
    <w:rsid w:val="00B82B34"/>
    <w:rsid w:val="00B96489"/>
    <w:rsid w:val="00BC138B"/>
    <w:rsid w:val="00BD03AC"/>
    <w:rsid w:val="00BF54A0"/>
    <w:rsid w:val="00BF5EE7"/>
    <w:rsid w:val="00C06A3F"/>
    <w:rsid w:val="00C71ECB"/>
    <w:rsid w:val="00CD7BA4"/>
    <w:rsid w:val="00D25253"/>
    <w:rsid w:val="00D619DD"/>
    <w:rsid w:val="00D63539"/>
    <w:rsid w:val="00D67046"/>
    <w:rsid w:val="00D8106D"/>
    <w:rsid w:val="00DA6503"/>
    <w:rsid w:val="00DB71A5"/>
    <w:rsid w:val="00DC5AE9"/>
    <w:rsid w:val="00DF0FE4"/>
    <w:rsid w:val="00E67CC6"/>
    <w:rsid w:val="00EF11A2"/>
    <w:rsid w:val="00F10F70"/>
    <w:rsid w:val="00F3677F"/>
    <w:rsid w:val="00F5652A"/>
    <w:rsid w:val="00FC6E11"/>
    <w:rsid w:val="00FE3DB9"/>
    <w:rsid w:val="01570E28"/>
    <w:rsid w:val="024A08F4"/>
    <w:rsid w:val="0756DF92"/>
    <w:rsid w:val="082C6D36"/>
    <w:rsid w:val="082D65A9"/>
    <w:rsid w:val="0A15E7AE"/>
    <w:rsid w:val="0AC2E10B"/>
    <w:rsid w:val="0F7277AD"/>
    <w:rsid w:val="0FC42F9B"/>
    <w:rsid w:val="12C80AE2"/>
    <w:rsid w:val="13BB365D"/>
    <w:rsid w:val="194D9DBB"/>
    <w:rsid w:val="1F8D658D"/>
    <w:rsid w:val="269D5FD2"/>
    <w:rsid w:val="29A03869"/>
    <w:rsid w:val="2B132E76"/>
    <w:rsid w:val="2B9F8D56"/>
    <w:rsid w:val="2F1E53EA"/>
    <w:rsid w:val="30200514"/>
    <w:rsid w:val="33218D61"/>
    <w:rsid w:val="39479E7E"/>
    <w:rsid w:val="3EE19686"/>
    <w:rsid w:val="4202AB57"/>
    <w:rsid w:val="422E8910"/>
    <w:rsid w:val="439E7BB8"/>
    <w:rsid w:val="4E945EA2"/>
    <w:rsid w:val="53C988A0"/>
    <w:rsid w:val="5CBF4F7F"/>
    <w:rsid w:val="629642E2"/>
    <w:rsid w:val="691CAC5E"/>
    <w:rsid w:val="6A5E5C5B"/>
    <w:rsid w:val="6E8435B8"/>
    <w:rsid w:val="710A4322"/>
    <w:rsid w:val="73B7B2D2"/>
    <w:rsid w:val="74502493"/>
    <w:rsid w:val="75EBF4F4"/>
    <w:rsid w:val="7731ECA3"/>
    <w:rsid w:val="786EDFFD"/>
    <w:rsid w:val="7B0A45C0"/>
    <w:rsid w:val="7D2DE388"/>
    <w:rsid w:val="7DF24C14"/>
    <w:rsid w:val="7E9FAB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A0F64"/>
  <w15:chartTrackingRefBased/>
  <w15:docId w15:val="{F41E0A41-FA4E-40E1-838C-EEF268F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table" w:styleId="TableGrid">
    <w:name w:val="Table Grid"/>
    <w:basedOn w:val="TableNormal"/>
    <w:uiPriority w:val="39"/>
    <w:rsid w:val="00BD0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9DB"/>
    <w:pPr>
      <w:ind w:left="720"/>
      <w:contextualSpacing/>
    </w:pPr>
  </w:style>
  <w:style w:type="paragraph" w:customStyle="1" w:styleId="Default">
    <w:name w:val="Default"/>
    <w:rsid w:val="00F5652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F5652A"/>
    <w:rPr>
      <w:color w:val="0000FF"/>
      <w:u w:val="single"/>
    </w:rPr>
  </w:style>
  <w:style w:type="table" w:customStyle="1" w:styleId="TableGrid0">
    <w:name w:val="TableGrid"/>
    <w:rsid w:val="000B16AF"/>
    <w:pPr>
      <w:spacing w:after="0" w:line="240" w:lineRule="auto"/>
    </w:pPr>
    <w:rPr>
      <w:rFonts w:eastAsiaTheme="minorEastAsia"/>
      <w:kern w:val="2"/>
      <w:lang w:eastAsia="en-GB"/>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82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01A366058EA04A970D5A54D5B99235" ma:contentTypeVersion="3" ma:contentTypeDescription="Create a new document." ma:contentTypeScope="" ma:versionID="0a2d19a4af6dfd2846d709a13421c6cb">
  <xsd:schema xmlns:xsd="http://www.w3.org/2001/XMLSchema" xmlns:xs="http://www.w3.org/2001/XMLSchema" xmlns:p="http://schemas.microsoft.com/office/2006/metadata/properties" xmlns:ns2="1fa83008-b768-4a46-8709-02059dd8e353" targetNamespace="http://schemas.microsoft.com/office/2006/metadata/properties" ma:root="true" ma:fieldsID="8b8aef5b338c26727eccf502dc400e0a" ns2:_="">
    <xsd:import namespace="1fa83008-b768-4a46-8709-02059dd8e35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83008-b768-4a46-8709-02059dd8e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616DCC-844D-4F3C-857C-E080944FBD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990A71-B457-4982-AADB-FA9CC1FA74C6}">
  <ds:schemaRefs>
    <ds:schemaRef ds:uri="http://schemas.microsoft.com/sharepoint/v3/contenttype/forms"/>
  </ds:schemaRefs>
</ds:datastoreItem>
</file>

<file path=customXml/itemProps3.xml><?xml version="1.0" encoding="utf-8"?>
<ds:datastoreItem xmlns:ds="http://schemas.openxmlformats.org/officeDocument/2006/customXml" ds:itemID="{0712B254-FFD8-437A-890F-7FDE31A12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83008-b768-4a46-8709-02059dd8e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1559</Words>
  <Characters>8887</Characters>
  <Application>Microsoft Office Word</Application>
  <DocSecurity>0</DocSecurity>
  <Lines>74</Lines>
  <Paragraphs>20</Paragraphs>
  <ScaleCrop>false</ScaleCrop>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Mrs E Brocklesby (St Ambrose)</cp:lastModifiedBy>
  <cp:revision>2</cp:revision>
  <cp:lastPrinted>2023-06-19T09:58:00Z</cp:lastPrinted>
  <dcterms:created xsi:type="dcterms:W3CDTF">2023-10-27T10:05:00Z</dcterms:created>
  <dcterms:modified xsi:type="dcterms:W3CDTF">2023-10-27T10:05:00Z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0x0101000601A366058EA04A970D5A54D5B99235</vt:lpwstr>
  </property>
  <property fmtid="{D5CDD505-2E9C-101B-9397-08002B2CF9AE}" pid="3" name="MediaServiceImageTags">
    <vt:lpwstr/>
  </property>
</Properties>
</file>